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45" w:rsidRDefault="00C21B83" w:rsidP="006405C7">
      <w:pPr>
        <w:spacing w:after="0" w:line="360" w:lineRule="auto"/>
        <w:jc w:val="center"/>
        <w:rPr>
          <w:rFonts w:ascii="Times New Roman" w:hAnsi="Times New Roman" w:cs="Times New Roman"/>
          <w:sz w:val="28"/>
          <w:szCs w:val="28"/>
        </w:rPr>
      </w:pPr>
      <w:r w:rsidRPr="00C21B83">
        <w:rPr>
          <w:rFonts w:ascii="Times New Roman" w:hAnsi="Times New Roman" w:cs="Times New Roman"/>
          <w:b/>
          <w:sz w:val="28"/>
          <w:szCs w:val="28"/>
        </w:rPr>
        <w:t>CONSULTA UNIVERSITARIA DI STUDI LATINI</w:t>
      </w:r>
    </w:p>
    <w:p w:rsidR="00C21B83" w:rsidRDefault="00C21B83" w:rsidP="006405C7">
      <w:pPr>
        <w:spacing w:after="0" w:line="360" w:lineRule="auto"/>
        <w:jc w:val="center"/>
        <w:rPr>
          <w:rFonts w:ascii="Times New Roman" w:hAnsi="Times New Roman" w:cs="Times New Roman"/>
          <w:sz w:val="28"/>
          <w:szCs w:val="28"/>
        </w:rPr>
      </w:pPr>
      <w:r w:rsidRPr="00C21B83">
        <w:rPr>
          <w:rFonts w:ascii="Times New Roman" w:hAnsi="Times New Roman" w:cs="Times New Roman"/>
          <w:b/>
          <w:i/>
          <w:sz w:val="28"/>
          <w:szCs w:val="28"/>
        </w:rPr>
        <w:t>Certificazione linguistica del latino</w:t>
      </w:r>
    </w:p>
    <w:p w:rsidR="00C21B83" w:rsidRPr="00C21B83" w:rsidRDefault="0038337F" w:rsidP="006405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Linee guida nazionali</w:t>
      </w:r>
    </w:p>
    <w:p w:rsidR="00C21B83" w:rsidRDefault="00C21B83" w:rsidP="006405C7">
      <w:pPr>
        <w:spacing w:after="0" w:line="360" w:lineRule="auto"/>
        <w:jc w:val="both"/>
        <w:rPr>
          <w:rFonts w:ascii="Times New Roman" w:hAnsi="Times New Roman" w:cs="Times New Roman"/>
          <w:sz w:val="28"/>
          <w:szCs w:val="28"/>
        </w:rPr>
      </w:pPr>
    </w:p>
    <w:p w:rsidR="00C21B83" w:rsidRDefault="00C21B83" w:rsidP="006405C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Premessa</w:t>
      </w:r>
    </w:p>
    <w:p w:rsidR="00C21B83" w:rsidRDefault="00C21B83"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distanza di 5 anni dall’avvio delle prime sperimentazioni di certificazione linguistica del latino, sembra ormai ineludibile la necessità di giungere ad un modello unificato che, sulle base delle positive esperienze finora realizzate, possa fornire indicazioni univoche su tutti gli aspetti della certificazione.</w:t>
      </w:r>
    </w:p>
    <w:p w:rsidR="00C21B83" w:rsidRDefault="00C21B83"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definizione di un modello di certificazione unico di riferimento è tanto più necessaria in quanto l’esperimento sta suscitando un interesse crescente nei</w:t>
      </w:r>
      <w:r w:rsidR="00725760">
        <w:rPr>
          <w:rFonts w:ascii="Times New Roman" w:hAnsi="Times New Roman" w:cs="Times New Roman"/>
          <w:sz w:val="28"/>
          <w:szCs w:val="28"/>
        </w:rPr>
        <w:t xml:space="preserve"> licei italiani (e non solo);</w:t>
      </w:r>
      <w:r w:rsidR="009C3761">
        <w:rPr>
          <w:rFonts w:ascii="Times New Roman" w:hAnsi="Times New Roman" w:cs="Times New Roman"/>
          <w:sz w:val="28"/>
          <w:szCs w:val="28"/>
        </w:rPr>
        <w:t xml:space="preserve"> c</w:t>
      </w:r>
      <w:r w:rsidR="00725760">
        <w:rPr>
          <w:rFonts w:ascii="Times New Roman" w:hAnsi="Times New Roman" w:cs="Times New Roman"/>
          <w:sz w:val="28"/>
          <w:szCs w:val="28"/>
        </w:rPr>
        <w:t>iò</w:t>
      </w:r>
      <w:r w:rsidR="009C3761">
        <w:rPr>
          <w:rFonts w:ascii="Times New Roman" w:hAnsi="Times New Roman" w:cs="Times New Roman"/>
          <w:sz w:val="28"/>
          <w:szCs w:val="28"/>
        </w:rPr>
        <w:t xml:space="preserve"> rende quindi indispensabile l’esistenza di un punto di riferimento sicuro per chiunque voglia partecipare all’iniziativa.</w:t>
      </w:r>
    </w:p>
    <w:p w:rsidR="009C3761" w:rsidRDefault="009C3761"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Fino ad oggi le sperimentazioni di certificazione si sono sviluppate in alcune regioni e province, sulla base di protocolli definiti fra la CUSL, nel suo ruolo di ente certificatore, e gli Uffici Scolastici competenti; queste sperimentazioni si sono mosse su un terreno comune, con alcune specificità generatesi nel corso delle singole esperienze, e rappresentano adesso il punto di partenza per l’elaborazione del presente modello comune, che cerca di dare una impostazione univoca in termini di definizione d</w:t>
      </w:r>
      <w:r w:rsidR="00370C3F">
        <w:rPr>
          <w:rFonts w:ascii="Times New Roman" w:hAnsi="Times New Roman" w:cs="Times New Roman"/>
          <w:sz w:val="28"/>
          <w:szCs w:val="28"/>
        </w:rPr>
        <w:t xml:space="preserve">elle finalità, </w:t>
      </w:r>
      <w:r>
        <w:rPr>
          <w:rFonts w:ascii="Times New Roman" w:hAnsi="Times New Roman" w:cs="Times New Roman"/>
          <w:sz w:val="28"/>
          <w:szCs w:val="28"/>
        </w:rPr>
        <w:t>degli obiettivi, delle modalità, dei livelli</w:t>
      </w:r>
      <w:r w:rsidR="0038337F">
        <w:rPr>
          <w:rFonts w:ascii="Times New Roman" w:hAnsi="Times New Roman" w:cs="Times New Roman"/>
          <w:sz w:val="28"/>
          <w:szCs w:val="28"/>
        </w:rPr>
        <w:t>, della tipologia delle prove</w:t>
      </w:r>
      <w:r>
        <w:rPr>
          <w:rFonts w:ascii="Times New Roman" w:hAnsi="Times New Roman" w:cs="Times New Roman"/>
          <w:sz w:val="28"/>
          <w:szCs w:val="28"/>
        </w:rPr>
        <w:t xml:space="preserve"> e degli esiti della certificazione.</w:t>
      </w:r>
    </w:p>
    <w:p w:rsidR="009C3761" w:rsidRDefault="009C3761" w:rsidP="006405C7">
      <w:pPr>
        <w:spacing w:after="0" w:line="360" w:lineRule="auto"/>
        <w:jc w:val="both"/>
        <w:rPr>
          <w:rFonts w:ascii="Times New Roman" w:hAnsi="Times New Roman" w:cs="Times New Roman"/>
          <w:sz w:val="28"/>
          <w:szCs w:val="28"/>
        </w:rPr>
      </w:pPr>
    </w:p>
    <w:p w:rsidR="009C3761" w:rsidRPr="00370C3F" w:rsidRDefault="009C3761" w:rsidP="006405C7">
      <w:pPr>
        <w:spacing w:after="0" w:line="360" w:lineRule="auto"/>
        <w:jc w:val="both"/>
        <w:rPr>
          <w:rFonts w:ascii="Times New Roman" w:hAnsi="Times New Roman" w:cs="Times New Roman"/>
          <w:b/>
          <w:i/>
          <w:sz w:val="28"/>
          <w:szCs w:val="28"/>
        </w:rPr>
      </w:pPr>
      <w:r w:rsidRPr="00370C3F">
        <w:rPr>
          <w:rFonts w:ascii="Times New Roman" w:hAnsi="Times New Roman" w:cs="Times New Roman"/>
          <w:b/>
          <w:i/>
          <w:sz w:val="28"/>
          <w:szCs w:val="28"/>
        </w:rPr>
        <w:t xml:space="preserve">1) </w:t>
      </w:r>
      <w:r w:rsidR="00370C3F" w:rsidRPr="00370C3F">
        <w:rPr>
          <w:rFonts w:ascii="Times New Roman" w:hAnsi="Times New Roman" w:cs="Times New Roman"/>
          <w:b/>
          <w:i/>
          <w:sz w:val="28"/>
          <w:szCs w:val="28"/>
        </w:rPr>
        <w:t>Finalità e obiettivi</w:t>
      </w:r>
    </w:p>
    <w:p w:rsidR="00C21B83" w:rsidRDefault="009C3761"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certificazione linguistica del latino è uno</w:t>
      </w:r>
      <w:r w:rsidR="00725760">
        <w:rPr>
          <w:rFonts w:ascii="Times New Roman" w:hAnsi="Times New Roman" w:cs="Times New Roman"/>
          <w:sz w:val="28"/>
          <w:szCs w:val="28"/>
        </w:rPr>
        <w:t xml:space="preserve"> strumento che </w:t>
      </w:r>
      <w:r w:rsidR="00370C3F">
        <w:rPr>
          <w:rFonts w:ascii="Times New Roman" w:hAnsi="Times New Roman" w:cs="Times New Roman"/>
          <w:sz w:val="28"/>
          <w:szCs w:val="28"/>
        </w:rPr>
        <w:t xml:space="preserve">intende accertare e certificare le competenze linguistiche di latino dei soggetti che la richiedono, in modo tale da fornire un documento ufficiale di certificazione di queste competenze, che abbia validità nazionale. </w:t>
      </w:r>
    </w:p>
    <w:p w:rsidR="00370C3F" w:rsidRDefault="00370C3F"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L’Ente certi</w:t>
      </w:r>
      <w:r w:rsidR="0038337F">
        <w:rPr>
          <w:rFonts w:ascii="Times New Roman" w:hAnsi="Times New Roman" w:cs="Times New Roman"/>
          <w:sz w:val="28"/>
          <w:szCs w:val="28"/>
        </w:rPr>
        <w:t>ficatore è la CUSL, che rilascerà</w:t>
      </w:r>
      <w:r>
        <w:rPr>
          <w:rFonts w:ascii="Times New Roman" w:hAnsi="Times New Roman" w:cs="Times New Roman"/>
          <w:sz w:val="28"/>
          <w:szCs w:val="28"/>
        </w:rPr>
        <w:t xml:space="preserve"> la certificazione sulla base di un protocollo nazionale di intesa con il Ministero della Istruzione, Università e Ricerca, </w:t>
      </w:r>
      <w:r w:rsidR="0038337F">
        <w:rPr>
          <w:rFonts w:ascii="Times New Roman" w:hAnsi="Times New Roman" w:cs="Times New Roman"/>
          <w:sz w:val="28"/>
          <w:szCs w:val="28"/>
        </w:rPr>
        <w:t xml:space="preserve">che </w:t>
      </w:r>
      <w:r w:rsidR="0038337F">
        <w:rPr>
          <w:rFonts w:ascii="Times New Roman" w:hAnsi="Times New Roman" w:cs="Times New Roman"/>
          <w:sz w:val="28"/>
          <w:szCs w:val="28"/>
        </w:rPr>
        <w:lastRenderedPageBreak/>
        <w:t>dovrà</w:t>
      </w:r>
      <w:r>
        <w:rPr>
          <w:rFonts w:ascii="Times New Roman" w:hAnsi="Times New Roman" w:cs="Times New Roman"/>
          <w:sz w:val="28"/>
          <w:szCs w:val="28"/>
        </w:rPr>
        <w:t xml:space="preserve"> essere poi applicato nelle singole Regioni con protocolli specifici tra la CUSL e gli Uffici Scolastici Regionali, nei quali devono essere definite le procedure di svolgimento della certificazione, le Università coinvolte e le modalità di rilascio della certificazione.</w:t>
      </w:r>
    </w:p>
    <w:p w:rsidR="00F752FA" w:rsidRDefault="00F752F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protocollo nazionale dovrà contenere:</w:t>
      </w:r>
    </w:p>
    <w:p w:rsidR="00F752FA" w:rsidRDefault="00F752F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le modalità generali di svolgimento e rilascio della certificazione</w:t>
      </w:r>
    </w:p>
    <w:p w:rsidR="00F752FA" w:rsidRDefault="00F752F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il modello di certificato che verrà rilasciato per i vari livelli previsti dalla CLL</w:t>
      </w:r>
    </w:p>
    <w:p w:rsidR="00F752FA" w:rsidRDefault="008024E8"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le forme di riconoscimento della CLL</w:t>
      </w:r>
    </w:p>
    <w:p w:rsidR="00816AEB" w:rsidRDefault="00816AEB" w:rsidP="006405C7">
      <w:pPr>
        <w:spacing w:after="0" w:line="360" w:lineRule="auto"/>
        <w:jc w:val="both"/>
        <w:rPr>
          <w:rFonts w:ascii="Times New Roman" w:hAnsi="Times New Roman" w:cs="Times New Roman"/>
          <w:sz w:val="28"/>
          <w:szCs w:val="28"/>
        </w:rPr>
      </w:pPr>
    </w:p>
    <w:p w:rsidR="00AC4F02" w:rsidRPr="00AC4F02" w:rsidRDefault="00AC4F02" w:rsidP="006405C7">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 Modalità e contenuti della certificazione</w:t>
      </w:r>
    </w:p>
    <w:p w:rsidR="00816AEB" w:rsidRDefault="00DF0F7F" w:rsidP="006405C7">
      <w:pPr>
        <w:spacing w:after="0" w:line="360" w:lineRule="auto"/>
        <w:jc w:val="both"/>
        <w:rPr>
          <w:rFonts w:ascii="Times New Roman" w:hAnsi="Times New Roman" w:cs="Times New Roman"/>
          <w:iCs/>
          <w:sz w:val="28"/>
          <w:szCs w:val="28"/>
        </w:rPr>
      </w:pPr>
      <w:r>
        <w:rPr>
          <w:rFonts w:ascii="Times New Roman" w:hAnsi="Times New Roman" w:cs="Times New Roman"/>
          <w:sz w:val="28"/>
          <w:szCs w:val="28"/>
        </w:rPr>
        <w:t>La</w:t>
      </w:r>
      <w:r w:rsidR="002E11F0">
        <w:rPr>
          <w:rFonts w:ascii="Times New Roman" w:hAnsi="Times New Roman" w:cs="Times New Roman"/>
          <w:sz w:val="28"/>
          <w:szCs w:val="28"/>
        </w:rPr>
        <w:t xml:space="preserve"> procedura di</w:t>
      </w:r>
      <w:r>
        <w:rPr>
          <w:rFonts w:ascii="Times New Roman" w:hAnsi="Times New Roman" w:cs="Times New Roman"/>
          <w:sz w:val="28"/>
          <w:szCs w:val="28"/>
        </w:rPr>
        <w:t xml:space="preserve"> certificazione viene svolta con modalità che, pur richiamandosi a quelle già ampiamente utilizzate per le certificazioni linguistiche</w:t>
      </w:r>
      <w:r w:rsidR="00AC4F02">
        <w:rPr>
          <w:rFonts w:ascii="Times New Roman" w:hAnsi="Times New Roman" w:cs="Times New Roman"/>
          <w:sz w:val="28"/>
          <w:szCs w:val="28"/>
        </w:rPr>
        <w:t xml:space="preserve">, ha comunque alcune sue specifiche peculiarità; infatti, pur configurandosi come una </w:t>
      </w:r>
      <w:r w:rsidR="0038337F">
        <w:rPr>
          <w:rFonts w:ascii="Times New Roman" w:hAnsi="Times New Roman" w:cs="Times New Roman"/>
          <w:sz w:val="28"/>
          <w:szCs w:val="28"/>
        </w:rPr>
        <w:t>forma</w:t>
      </w:r>
      <w:r w:rsidR="00AC4F02">
        <w:rPr>
          <w:rFonts w:ascii="Times New Roman" w:hAnsi="Times New Roman" w:cs="Times New Roman"/>
          <w:sz w:val="28"/>
          <w:szCs w:val="28"/>
        </w:rPr>
        <w:t xml:space="preserve"> di accertamento di competenze linguistiche, non può riferirsi </w:t>
      </w:r>
      <w:r w:rsidR="000D18BB">
        <w:rPr>
          <w:rFonts w:ascii="Times New Roman" w:hAnsi="Times New Roman" w:cs="Times New Roman"/>
          <w:sz w:val="28"/>
          <w:szCs w:val="28"/>
        </w:rPr>
        <w:t>integral</w:t>
      </w:r>
      <w:r w:rsidR="00725760">
        <w:rPr>
          <w:rFonts w:ascii="Times New Roman" w:hAnsi="Times New Roman" w:cs="Times New Roman"/>
          <w:sz w:val="28"/>
          <w:szCs w:val="28"/>
        </w:rPr>
        <w:t xml:space="preserve">mente </w:t>
      </w:r>
      <w:r w:rsidR="00AC4F02">
        <w:rPr>
          <w:rFonts w:ascii="Times New Roman" w:hAnsi="Times New Roman" w:cs="Times New Roman"/>
          <w:sz w:val="28"/>
          <w:szCs w:val="28"/>
        </w:rPr>
        <w:t xml:space="preserve">al modello utilizzato per le certificazioni delle lingue europee, codificato nel </w:t>
      </w:r>
      <w:r w:rsidR="00AC4F02" w:rsidRPr="00AC4F02">
        <w:rPr>
          <w:rFonts w:ascii="Times New Roman" w:hAnsi="Times New Roman" w:cs="Times New Roman"/>
          <w:i/>
          <w:sz w:val="28"/>
          <w:szCs w:val="28"/>
        </w:rPr>
        <w:t>Quadro comune europeo di riferimento per la conoscenza delle lingue</w:t>
      </w:r>
      <w:r w:rsidR="00AC4F02">
        <w:rPr>
          <w:rFonts w:ascii="Times New Roman" w:hAnsi="Times New Roman" w:cs="Times New Roman"/>
          <w:sz w:val="28"/>
          <w:szCs w:val="28"/>
        </w:rPr>
        <w:t xml:space="preserve"> (</w:t>
      </w:r>
      <w:r w:rsidR="00AC4F02" w:rsidRPr="00AC4F02">
        <w:rPr>
          <w:rFonts w:ascii="Times New Roman" w:hAnsi="Times New Roman" w:cs="Times New Roman"/>
          <w:i/>
          <w:iCs/>
          <w:sz w:val="28"/>
          <w:szCs w:val="28"/>
        </w:rPr>
        <w:t>Common European Framework of Reference for Languages</w:t>
      </w:r>
      <w:r w:rsidR="00816AEB">
        <w:rPr>
          <w:rFonts w:ascii="Times New Roman" w:hAnsi="Times New Roman" w:cs="Times New Roman"/>
          <w:iCs/>
          <w:sz w:val="28"/>
          <w:szCs w:val="28"/>
        </w:rPr>
        <w:t xml:space="preserve"> </w:t>
      </w:r>
      <w:r w:rsidR="0038337F">
        <w:rPr>
          <w:rFonts w:ascii="Times New Roman" w:hAnsi="Times New Roman" w:cs="Times New Roman"/>
          <w:iCs/>
          <w:sz w:val="28"/>
          <w:szCs w:val="28"/>
        </w:rPr>
        <w:t xml:space="preserve">– </w:t>
      </w:r>
      <w:r w:rsidR="00816AEB" w:rsidRPr="00816AEB">
        <w:rPr>
          <w:rFonts w:ascii="Times New Roman" w:hAnsi="Times New Roman" w:cs="Times New Roman"/>
          <w:i/>
          <w:iCs/>
          <w:sz w:val="28"/>
          <w:szCs w:val="28"/>
        </w:rPr>
        <w:t>CEFR</w:t>
      </w:r>
      <w:r w:rsidR="00AC4F02">
        <w:rPr>
          <w:rFonts w:ascii="Times New Roman" w:hAnsi="Times New Roman" w:cs="Times New Roman"/>
          <w:iCs/>
          <w:sz w:val="28"/>
          <w:szCs w:val="28"/>
        </w:rPr>
        <w:t>), i</w:t>
      </w:r>
      <w:r w:rsidR="00725760">
        <w:rPr>
          <w:rFonts w:ascii="Times New Roman" w:hAnsi="Times New Roman" w:cs="Times New Roman"/>
          <w:iCs/>
          <w:sz w:val="28"/>
          <w:szCs w:val="28"/>
        </w:rPr>
        <w:t xml:space="preserve">n quanto, trattandosi </w:t>
      </w:r>
      <w:r w:rsidR="00725760" w:rsidRPr="00725760">
        <w:rPr>
          <w:rFonts w:ascii="Times New Roman" w:hAnsi="Times New Roman" w:cs="Times New Roman"/>
          <w:iCs/>
          <w:sz w:val="28"/>
          <w:szCs w:val="28"/>
        </w:rPr>
        <w:t>di lingua non utilizzata in forma naturale per l</w:t>
      </w:r>
      <w:r w:rsidR="00725760">
        <w:rPr>
          <w:rFonts w:ascii="Times New Roman" w:hAnsi="Times New Roman" w:cs="Times New Roman"/>
          <w:iCs/>
          <w:sz w:val="28"/>
          <w:szCs w:val="28"/>
        </w:rPr>
        <w:t>a comunicazione quotidiana nell’</w:t>
      </w:r>
      <w:r w:rsidR="00725760" w:rsidRPr="00725760">
        <w:rPr>
          <w:rFonts w:ascii="Times New Roman" w:hAnsi="Times New Roman" w:cs="Times New Roman"/>
          <w:iCs/>
          <w:sz w:val="28"/>
          <w:szCs w:val="28"/>
        </w:rPr>
        <w:t xml:space="preserve">ambito di una comunità di parlanti madrelingua e riferita ad un </w:t>
      </w:r>
      <w:r w:rsidR="00725760" w:rsidRPr="00725760">
        <w:rPr>
          <w:rFonts w:ascii="Times New Roman" w:hAnsi="Times New Roman" w:cs="Times New Roman"/>
          <w:i/>
          <w:iCs/>
          <w:sz w:val="28"/>
          <w:szCs w:val="28"/>
        </w:rPr>
        <w:t>corpus</w:t>
      </w:r>
      <w:r w:rsidR="00725760" w:rsidRPr="00725760">
        <w:rPr>
          <w:rFonts w:ascii="Times New Roman" w:hAnsi="Times New Roman" w:cs="Times New Roman"/>
          <w:iCs/>
          <w:sz w:val="28"/>
          <w:szCs w:val="28"/>
        </w:rPr>
        <w:t xml:space="preserve"> linguistico</w:t>
      </w:r>
      <w:r w:rsidR="00725760">
        <w:rPr>
          <w:rFonts w:ascii="Times New Roman" w:hAnsi="Times New Roman" w:cs="Times New Roman"/>
          <w:iCs/>
          <w:sz w:val="28"/>
          <w:szCs w:val="28"/>
        </w:rPr>
        <w:t xml:space="preserve"> </w:t>
      </w:r>
      <w:r w:rsidR="00AC4F02">
        <w:rPr>
          <w:rFonts w:ascii="Times New Roman" w:hAnsi="Times New Roman" w:cs="Times New Roman"/>
          <w:iCs/>
          <w:sz w:val="28"/>
          <w:szCs w:val="28"/>
        </w:rPr>
        <w:t>fruibile esclusivamen</w:t>
      </w:r>
      <w:r w:rsidR="00725760">
        <w:rPr>
          <w:rFonts w:ascii="Times New Roman" w:hAnsi="Times New Roman" w:cs="Times New Roman"/>
          <w:iCs/>
          <w:sz w:val="28"/>
          <w:szCs w:val="28"/>
        </w:rPr>
        <w:t>te tramite comprensione di testi</w:t>
      </w:r>
      <w:r w:rsidR="00AC4F02">
        <w:rPr>
          <w:rFonts w:ascii="Times New Roman" w:hAnsi="Times New Roman" w:cs="Times New Roman"/>
          <w:iCs/>
          <w:sz w:val="28"/>
          <w:szCs w:val="28"/>
        </w:rPr>
        <w:t xml:space="preserve"> scritti, </w:t>
      </w:r>
      <w:r w:rsidR="00816AEB">
        <w:rPr>
          <w:rFonts w:ascii="Times New Roman" w:hAnsi="Times New Roman" w:cs="Times New Roman"/>
          <w:iCs/>
          <w:sz w:val="28"/>
          <w:szCs w:val="28"/>
        </w:rPr>
        <w:t>l’</w:t>
      </w:r>
      <w:r w:rsidR="00AC4F02">
        <w:rPr>
          <w:rFonts w:ascii="Times New Roman" w:hAnsi="Times New Roman" w:cs="Times New Roman"/>
          <w:iCs/>
          <w:sz w:val="28"/>
          <w:szCs w:val="28"/>
        </w:rPr>
        <w:t xml:space="preserve">accertamento della competenza </w:t>
      </w:r>
      <w:r w:rsidR="00816AEB">
        <w:rPr>
          <w:rFonts w:ascii="Times New Roman" w:hAnsi="Times New Roman" w:cs="Times New Roman"/>
          <w:iCs/>
          <w:sz w:val="28"/>
          <w:szCs w:val="28"/>
        </w:rPr>
        <w:t>non può essere applicato al</w:t>
      </w:r>
      <w:r w:rsidR="00AC4F02">
        <w:rPr>
          <w:rFonts w:ascii="Times New Roman" w:hAnsi="Times New Roman" w:cs="Times New Roman"/>
          <w:iCs/>
          <w:sz w:val="28"/>
          <w:szCs w:val="28"/>
        </w:rPr>
        <w:t xml:space="preserve">la </w:t>
      </w:r>
      <w:r w:rsidR="00AC4F02" w:rsidRPr="00AC4F02">
        <w:rPr>
          <w:rFonts w:ascii="Times New Roman" w:hAnsi="Times New Roman" w:cs="Times New Roman"/>
          <w:iCs/>
          <w:sz w:val="28"/>
          <w:szCs w:val="28"/>
        </w:rPr>
        <w:t>comprensione orale (comp</w:t>
      </w:r>
      <w:r w:rsidR="00AC4F02">
        <w:rPr>
          <w:rFonts w:ascii="Times New Roman" w:hAnsi="Times New Roman" w:cs="Times New Roman"/>
          <w:iCs/>
          <w:sz w:val="28"/>
          <w:szCs w:val="28"/>
        </w:rPr>
        <w:t xml:space="preserve">rensione della lingua parlata), e </w:t>
      </w:r>
      <w:r w:rsidR="00816AEB">
        <w:rPr>
          <w:rFonts w:ascii="Times New Roman" w:hAnsi="Times New Roman" w:cs="Times New Roman"/>
          <w:iCs/>
          <w:sz w:val="28"/>
          <w:szCs w:val="28"/>
        </w:rPr>
        <w:t>incontra forti limiti anche per la</w:t>
      </w:r>
      <w:r w:rsidR="00AC4F02">
        <w:rPr>
          <w:rFonts w:ascii="Times New Roman" w:hAnsi="Times New Roman" w:cs="Times New Roman"/>
          <w:iCs/>
          <w:sz w:val="28"/>
          <w:szCs w:val="28"/>
        </w:rPr>
        <w:t xml:space="preserve"> </w:t>
      </w:r>
      <w:r w:rsidR="00816AEB">
        <w:rPr>
          <w:rFonts w:ascii="Times New Roman" w:hAnsi="Times New Roman" w:cs="Times New Roman"/>
          <w:iCs/>
          <w:sz w:val="28"/>
          <w:szCs w:val="28"/>
        </w:rPr>
        <w:t xml:space="preserve">produzione scritta e </w:t>
      </w:r>
      <w:r w:rsidR="00AC4F02" w:rsidRPr="00AC4F02">
        <w:rPr>
          <w:rFonts w:ascii="Times New Roman" w:hAnsi="Times New Roman" w:cs="Times New Roman"/>
          <w:iCs/>
          <w:sz w:val="28"/>
          <w:szCs w:val="28"/>
        </w:rPr>
        <w:t>orale</w:t>
      </w:r>
      <w:r w:rsidR="00AC4F02">
        <w:rPr>
          <w:rFonts w:ascii="Times New Roman" w:hAnsi="Times New Roman" w:cs="Times New Roman"/>
          <w:iCs/>
          <w:sz w:val="28"/>
          <w:szCs w:val="28"/>
        </w:rPr>
        <w:t>.</w:t>
      </w:r>
    </w:p>
    <w:p w:rsidR="006B0512" w:rsidRDefault="00816AEB" w:rsidP="006405C7">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Malgrado questi limiti, la certificazione non </w:t>
      </w:r>
      <w:r w:rsidRPr="00790DF3">
        <w:rPr>
          <w:rFonts w:ascii="Times New Roman" w:hAnsi="Times New Roman" w:cs="Times New Roman"/>
          <w:iCs/>
          <w:sz w:val="28"/>
          <w:szCs w:val="28"/>
        </w:rPr>
        <w:t xml:space="preserve">può </w:t>
      </w:r>
      <w:r w:rsidR="00544F16" w:rsidRPr="00790DF3">
        <w:rPr>
          <w:rFonts w:ascii="Times New Roman" w:hAnsi="Times New Roman" w:cs="Times New Roman"/>
          <w:iCs/>
          <w:sz w:val="28"/>
          <w:szCs w:val="28"/>
        </w:rPr>
        <w:t xml:space="preserve">identificarsi con </w:t>
      </w:r>
      <w:r w:rsidRPr="00790DF3">
        <w:rPr>
          <w:rFonts w:ascii="Times New Roman" w:hAnsi="Times New Roman" w:cs="Times New Roman"/>
          <w:iCs/>
          <w:sz w:val="28"/>
          <w:szCs w:val="28"/>
        </w:rPr>
        <w:t>l’esercizio traduttivo</w:t>
      </w:r>
      <w:r>
        <w:rPr>
          <w:rFonts w:ascii="Times New Roman" w:hAnsi="Times New Roman" w:cs="Times New Roman"/>
          <w:iCs/>
          <w:sz w:val="28"/>
          <w:szCs w:val="28"/>
        </w:rPr>
        <w:t xml:space="preserve">, che è solo una delle possibilità di fruizione della lingua latina e che mette in campo anche competenze specifiche nella lingua in cui viene effettuata la traduzione. </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Il </w:t>
      </w:r>
      <w:r>
        <w:rPr>
          <w:rFonts w:ascii="Times New Roman" w:hAnsi="Times New Roman" w:cs="Times New Roman"/>
          <w:i/>
          <w:sz w:val="28"/>
          <w:szCs w:val="28"/>
        </w:rPr>
        <w:t>Quadro comune europeo</w:t>
      </w:r>
      <w:r>
        <w:rPr>
          <w:rFonts w:ascii="Times New Roman" w:hAnsi="Times New Roman" w:cs="Times New Roman"/>
          <w:sz w:val="28"/>
          <w:szCs w:val="28"/>
        </w:rPr>
        <w:t xml:space="preserve"> prevede per la certificazione </w:t>
      </w:r>
      <w:r w:rsidR="0038337F">
        <w:rPr>
          <w:rFonts w:ascii="Times New Roman" w:hAnsi="Times New Roman" w:cs="Times New Roman"/>
          <w:sz w:val="28"/>
          <w:szCs w:val="28"/>
        </w:rPr>
        <w:t xml:space="preserve">delle lingue straniere </w:t>
      </w:r>
      <w:r>
        <w:rPr>
          <w:rFonts w:ascii="Times New Roman" w:hAnsi="Times New Roman" w:cs="Times New Roman"/>
          <w:sz w:val="28"/>
          <w:szCs w:val="28"/>
        </w:rPr>
        <w:t xml:space="preserve">tre livelli, ciascuno dei quali suddiviso in due sottolivelli: </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un livello A (</w:t>
      </w:r>
      <w:r>
        <w:rPr>
          <w:rFonts w:ascii="Times New Roman" w:hAnsi="Times New Roman" w:cs="Times New Roman"/>
          <w:b/>
          <w:i/>
          <w:sz w:val="28"/>
          <w:szCs w:val="28"/>
        </w:rPr>
        <w:t>Elementare</w:t>
      </w:r>
      <w:r>
        <w:rPr>
          <w:rFonts w:ascii="Times New Roman" w:hAnsi="Times New Roman" w:cs="Times New Roman"/>
          <w:sz w:val="28"/>
          <w:szCs w:val="28"/>
        </w:rPr>
        <w:t>), suddiviso in A1 (</w:t>
      </w:r>
      <w:r>
        <w:rPr>
          <w:rFonts w:ascii="Times New Roman" w:hAnsi="Times New Roman" w:cs="Times New Roman"/>
          <w:b/>
          <w:i/>
          <w:sz w:val="28"/>
          <w:szCs w:val="28"/>
        </w:rPr>
        <w:t>livello di contatto</w:t>
      </w:r>
      <w:r>
        <w:rPr>
          <w:rFonts w:ascii="Times New Roman" w:hAnsi="Times New Roman" w:cs="Times New Roman"/>
          <w:sz w:val="28"/>
          <w:szCs w:val="28"/>
        </w:rPr>
        <w:t>) e A2 (</w:t>
      </w:r>
      <w:r>
        <w:rPr>
          <w:rFonts w:ascii="Times New Roman" w:hAnsi="Times New Roman" w:cs="Times New Roman"/>
          <w:b/>
          <w:i/>
          <w:sz w:val="28"/>
          <w:szCs w:val="28"/>
        </w:rPr>
        <w:t>l</w:t>
      </w:r>
      <w:r w:rsidRPr="00816AEB">
        <w:rPr>
          <w:rFonts w:ascii="Times New Roman" w:hAnsi="Times New Roman" w:cs="Times New Roman"/>
          <w:b/>
          <w:i/>
          <w:sz w:val="28"/>
          <w:szCs w:val="28"/>
        </w:rPr>
        <w:t xml:space="preserve">ivello </w:t>
      </w:r>
      <w:r>
        <w:rPr>
          <w:rFonts w:ascii="Times New Roman" w:hAnsi="Times New Roman" w:cs="Times New Roman"/>
          <w:b/>
          <w:i/>
          <w:sz w:val="28"/>
          <w:szCs w:val="28"/>
        </w:rPr>
        <w:t>di sopravvivenza</w:t>
      </w:r>
      <w:r>
        <w:rPr>
          <w:rFonts w:ascii="Times New Roman" w:hAnsi="Times New Roman" w:cs="Times New Roman"/>
          <w:sz w:val="28"/>
          <w:szCs w:val="28"/>
        </w:rPr>
        <w:t>)</w:t>
      </w:r>
      <w:r w:rsidR="0038337F">
        <w:rPr>
          <w:rFonts w:ascii="Times New Roman" w:hAnsi="Times New Roman" w:cs="Times New Roman"/>
          <w:sz w:val="28"/>
          <w:szCs w:val="28"/>
        </w:rPr>
        <w:t>:</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un livello B (</w:t>
      </w:r>
      <w:r>
        <w:rPr>
          <w:rFonts w:ascii="Times New Roman" w:hAnsi="Times New Roman" w:cs="Times New Roman"/>
          <w:b/>
          <w:i/>
          <w:sz w:val="28"/>
          <w:szCs w:val="28"/>
        </w:rPr>
        <w:t>Intermedio</w:t>
      </w:r>
      <w:r>
        <w:rPr>
          <w:rFonts w:ascii="Times New Roman" w:hAnsi="Times New Roman" w:cs="Times New Roman"/>
          <w:sz w:val="28"/>
          <w:szCs w:val="28"/>
        </w:rPr>
        <w:t>), suddiviso in B1 (</w:t>
      </w:r>
      <w:r>
        <w:rPr>
          <w:rFonts w:ascii="Times New Roman" w:hAnsi="Times New Roman" w:cs="Times New Roman"/>
          <w:b/>
          <w:i/>
          <w:sz w:val="28"/>
          <w:szCs w:val="28"/>
        </w:rPr>
        <w:t>livello di soglia</w:t>
      </w:r>
      <w:r>
        <w:rPr>
          <w:rFonts w:ascii="Times New Roman" w:hAnsi="Times New Roman" w:cs="Times New Roman"/>
          <w:sz w:val="28"/>
          <w:szCs w:val="28"/>
        </w:rPr>
        <w:t>) e B2 (</w:t>
      </w:r>
      <w:r>
        <w:rPr>
          <w:rFonts w:ascii="Times New Roman" w:hAnsi="Times New Roman" w:cs="Times New Roman"/>
          <w:b/>
          <w:i/>
          <w:sz w:val="28"/>
          <w:szCs w:val="28"/>
        </w:rPr>
        <w:t>livello di progresso</w:t>
      </w:r>
      <w:r>
        <w:rPr>
          <w:rFonts w:ascii="Times New Roman" w:hAnsi="Times New Roman" w:cs="Times New Roman"/>
          <w:sz w:val="28"/>
          <w:szCs w:val="28"/>
        </w:rPr>
        <w:t>)</w:t>
      </w:r>
      <w:r w:rsidR="0038337F">
        <w:rPr>
          <w:rFonts w:ascii="Times New Roman" w:hAnsi="Times New Roman" w:cs="Times New Roman"/>
          <w:sz w:val="28"/>
          <w:szCs w:val="28"/>
        </w:rPr>
        <w:t>;</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un livello C (</w:t>
      </w:r>
      <w:r>
        <w:rPr>
          <w:rFonts w:ascii="Times New Roman" w:hAnsi="Times New Roman" w:cs="Times New Roman"/>
          <w:b/>
          <w:i/>
          <w:sz w:val="28"/>
          <w:szCs w:val="28"/>
        </w:rPr>
        <w:t>Avanzato</w:t>
      </w:r>
      <w:r>
        <w:rPr>
          <w:rFonts w:ascii="Times New Roman" w:hAnsi="Times New Roman" w:cs="Times New Roman"/>
          <w:sz w:val="28"/>
          <w:szCs w:val="28"/>
        </w:rPr>
        <w:t>), suddiviso in C1 (</w:t>
      </w:r>
      <w:r>
        <w:rPr>
          <w:rFonts w:ascii="Times New Roman" w:hAnsi="Times New Roman" w:cs="Times New Roman"/>
          <w:b/>
          <w:i/>
          <w:sz w:val="28"/>
          <w:szCs w:val="28"/>
        </w:rPr>
        <w:t>livello di efficacia</w:t>
      </w:r>
      <w:r>
        <w:rPr>
          <w:rFonts w:ascii="Times New Roman" w:hAnsi="Times New Roman" w:cs="Times New Roman"/>
          <w:sz w:val="28"/>
          <w:szCs w:val="28"/>
        </w:rPr>
        <w:t>) e C2 (</w:t>
      </w:r>
      <w:r>
        <w:rPr>
          <w:rFonts w:ascii="Times New Roman" w:hAnsi="Times New Roman" w:cs="Times New Roman"/>
          <w:b/>
          <w:i/>
          <w:sz w:val="28"/>
          <w:szCs w:val="28"/>
        </w:rPr>
        <w:t>livello di padronanza</w:t>
      </w:r>
      <w:r>
        <w:rPr>
          <w:rFonts w:ascii="Times New Roman" w:hAnsi="Times New Roman" w:cs="Times New Roman"/>
          <w:sz w:val="28"/>
          <w:szCs w:val="28"/>
        </w:rPr>
        <w:t>)</w:t>
      </w:r>
      <w:r w:rsidR="0038337F">
        <w:rPr>
          <w:rFonts w:ascii="Times New Roman" w:hAnsi="Times New Roman" w:cs="Times New Roman"/>
          <w:sz w:val="28"/>
          <w:szCs w:val="28"/>
        </w:rPr>
        <w:t>.</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Tutti questi livelli e sottolivelli vengono accertati e certificati attraverso tre strumenti</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0512">
        <w:rPr>
          <w:rFonts w:ascii="Times New Roman" w:hAnsi="Times New Roman" w:cs="Times New Roman"/>
          <w:b/>
          <w:sz w:val="28"/>
          <w:szCs w:val="28"/>
        </w:rPr>
        <w:t>comprensione</w:t>
      </w:r>
      <w:r>
        <w:rPr>
          <w:rFonts w:ascii="Times New Roman" w:hAnsi="Times New Roman" w:cs="Times New Roman"/>
          <w:sz w:val="28"/>
          <w:szCs w:val="28"/>
        </w:rPr>
        <w:t xml:space="preserve">: a) </w:t>
      </w:r>
      <w:r w:rsidRPr="006B0512">
        <w:rPr>
          <w:rFonts w:ascii="Times New Roman" w:hAnsi="Times New Roman" w:cs="Times New Roman"/>
          <w:i/>
          <w:sz w:val="28"/>
          <w:szCs w:val="28"/>
        </w:rPr>
        <w:t>ascolto</w:t>
      </w:r>
      <w:r>
        <w:rPr>
          <w:rFonts w:ascii="Times New Roman" w:hAnsi="Times New Roman" w:cs="Times New Roman"/>
          <w:sz w:val="28"/>
          <w:szCs w:val="28"/>
        </w:rPr>
        <w:t xml:space="preserve"> b) </w:t>
      </w:r>
      <w:r w:rsidRPr="006B0512">
        <w:rPr>
          <w:rFonts w:ascii="Times New Roman" w:hAnsi="Times New Roman" w:cs="Times New Roman"/>
          <w:i/>
          <w:sz w:val="28"/>
          <w:szCs w:val="28"/>
        </w:rPr>
        <w:t>lettura</w:t>
      </w:r>
    </w:p>
    <w:p w:rsidR="006B0512"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8BB">
        <w:rPr>
          <w:rFonts w:ascii="Times New Roman" w:hAnsi="Times New Roman" w:cs="Times New Roman"/>
          <w:b/>
          <w:sz w:val="28"/>
          <w:szCs w:val="28"/>
        </w:rPr>
        <w:t>esposizione</w:t>
      </w:r>
      <w:r>
        <w:rPr>
          <w:rFonts w:ascii="Times New Roman" w:hAnsi="Times New Roman" w:cs="Times New Roman"/>
          <w:sz w:val="28"/>
          <w:szCs w:val="28"/>
        </w:rPr>
        <w:t xml:space="preserve">: a) </w:t>
      </w:r>
      <w:r>
        <w:rPr>
          <w:rFonts w:ascii="Times New Roman" w:hAnsi="Times New Roman" w:cs="Times New Roman"/>
          <w:i/>
          <w:sz w:val="28"/>
          <w:szCs w:val="28"/>
        </w:rPr>
        <w:t>interazione</w:t>
      </w:r>
      <w:r w:rsidR="000D18BB">
        <w:rPr>
          <w:rFonts w:ascii="Times New Roman" w:hAnsi="Times New Roman" w:cs="Times New Roman"/>
          <w:i/>
          <w:sz w:val="28"/>
          <w:szCs w:val="28"/>
        </w:rPr>
        <w:t xml:space="preserve"> orale</w:t>
      </w:r>
      <w:r>
        <w:rPr>
          <w:rFonts w:ascii="Times New Roman" w:hAnsi="Times New Roman" w:cs="Times New Roman"/>
          <w:sz w:val="28"/>
          <w:szCs w:val="28"/>
        </w:rPr>
        <w:t xml:space="preserve"> b) </w:t>
      </w:r>
      <w:r>
        <w:rPr>
          <w:rFonts w:ascii="Times New Roman" w:hAnsi="Times New Roman" w:cs="Times New Roman"/>
          <w:i/>
          <w:sz w:val="28"/>
          <w:szCs w:val="28"/>
        </w:rPr>
        <w:t>produzione orale</w:t>
      </w:r>
    </w:p>
    <w:p w:rsidR="006B0512" w:rsidRPr="007165F4" w:rsidRDefault="006B051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produzione scritta</w:t>
      </w:r>
      <w:r w:rsidR="007165F4">
        <w:rPr>
          <w:rFonts w:ascii="Times New Roman" w:hAnsi="Times New Roman" w:cs="Times New Roman"/>
          <w:sz w:val="28"/>
          <w:szCs w:val="28"/>
        </w:rPr>
        <w:t xml:space="preserve">: a) </w:t>
      </w:r>
      <w:r w:rsidR="007165F4">
        <w:rPr>
          <w:rFonts w:ascii="Times New Roman" w:hAnsi="Times New Roman" w:cs="Times New Roman"/>
          <w:i/>
          <w:sz w:val="28"/>
          <w:szCs w:val="28"/>
        </w:rPr>
        <w:t>interazione scritta</w:t>
      </w:r>
      <w:r w:rsidR="007165F4">
        <w:rPr>
          <w:rFonts w:ascii="Times New Roman" w:hAnsi="Times New Roman" w:cs="Times New Roman"/>
          <w:sz w:val="28"/>
          <w:szCs w:val="28"/>
        </w:rPr>
        <w:t xml:space="preserve"> b) </w:t>
      </w:r>
      <w:r w:rsidR="007165F4">
        <w:rPr>
          <w:rFonts w:ascii="Times New Roman" w:hAnsi="Times New Roman" w:cs="Times New Roman"/>
          <w:i/>
          <w:sz w:val="28"/>
          <w:szCs w:val="28"/>
        </w:rPr>
        <w:t>produzione scritta</w:t>
      </w:r>
    </w:p>
    <w:p w:rsidR="006B0512" w:rsidRPr="006B0512" w:rsidRDefault="006B0512" w:rsidP="006405C7">
      <w:pPr>
        <w:spacing w:after="0" w:line="360" w:lineRule="auto"/>
        <w:jc w:val="both"/>
        <w:rPr>
          <w:rFonts w:ascii="Times New Roman" w:hAnsi="Times New Roman" w:cs="Times New Roman"/>
          <w:sz w:val="24"/>
          <w:szCs w:val="24"/>
        </w:rPr>
      </w:pPr>
      <w:r>
        <w:rPr>
          <w:rFonts w:ascii="Times New Roman" w:hAnsi="Times New Roman" w:cs="Times New Roman"/>
          <w:sz w:val="28"/>
          <w:szCs w:val="28"/>
        </w:rPr>
        <w:t>Queste modalità non possono essere applicate se non parzialmente alla certificazione linguistica del latino, che</w:t>
      </w:r>
      <w:r w:rsidR="00725760">
        <w:rPr>
          <w:rFonts w:ascii="Times New Roman" w:hAnsi="Times New Roman" w:cs="Times New Roman"/>
          <w:sz w:val="28"/>
          <w:szCs w:val="28"/>
        </w:rPr>
        <w:t>,</w:t>
      </w:r>
      <w:r>
        <w:rPr>
          <w:rFonts w:ascii="Times New Roman" w:hAnsi="Times New Roman" w:cs="Times New Roman"/>
          <w:sz w:val="28"/>
          <w:szCs w:val="28"/>
        </w:rPr>
        <w:t xml:space="preserve"> come si è detto, è lingua solo attestata </w:t>
      </w:r>
      <w:r w:rsidR="00725760" w:rsidRPr="00725760">
        <w:rPr>
          <w:rFonts w:ascii="Times New Roman" w:hAnsi="Times New Roman" w:cs="Times New Roman"/>
          <w:sz w:val="28"/>
          <w:szCs w:val="28"/>
        </w:rPr>
        <w:t>sulla base di una serie per quanto ampia di testi scritti</w:t>
      </w:r>
      <w:r w:rsidR="00790DF3">
        <w:rPr>
          <w:rFonts w:ascii="Times New Roman" w:hAnsi="Times New Roman" w:cs="Times New Roman"/>
          <w:sz w:val="28"/>
          <w:szCs w:val="28"/>
        </w:rPr>
        <w:t xml:space="preserve">, che sarebbe </w:t>
      </w:r>
      <w:r>
        <w:rPr>
          <w:rFonts w:ascii="Times New Roman" w:hAnsi="Times New Roman" w:cs="Times New Roman"/>
          <w:sz w:val="28"/>
          <w:szCs w:val="28"/>
        </w:rPr>
        <w:t>illusorio e inutile voler ricondurre ad un uso ampio e diffuso. Cionondimeno, anche se l’obiettivo principale della conoscenza del latino resta la comprensione completa di testi scritti in latino, non possono essere tralasciati strumenti di accertamento della competenza in latino che prevedano una capacità di usare le strutture linguistiche del latino, intese come propedeutiche e finalizzate alla comprensione di testi latini.</w:t>
      </w:r>
    </w:p>
    <w:p w:rsidR="006B0512" w:rsidRDefault="006B0512" w:rsidP="006405C7">
      <w:pPr>
        <w:spacing w:after="0" w:line="360" w:lineRule="auto"/>
        <w:jc w:val="both"/>
        <w:rPr>
          <w:rFonts w:ascii="Times New Roman" w:hAnsi="Times New Roman" w:cs="Times New Roman"/>
          <w:iCs/>
          <w:sz w:val="28"/>
          <w:szCs w:val="28"/>
        </w:rPr>
      </w:pPr>
    </w:p>
    <w:p w:rsidR="00DF0F7F" w:rsidRDefault="00816AEB" w:rsidP="006405C7">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Le esperienze finora realizzate di certificazione hanno infatti utilizzato una pluralità di strumenti di </w:t>
      </w:r>
      <w:r w:rsidR="006B0512">
        <w:rPr>
          <w:rFonts w:ascii="Times New Roman" w:hAnsi="Times New Roman" w:cs="Times New Roman"/>
          <w:iCs/>
          <w:sz w:val="28"/>
          <w:szCs w:val="28"/>
        </w:rPr>
        <w:t>accertamento che prevedono, oltre alla comprensione del testo, anche l’utilizzo di strutture linguistiche del latino.</w:t>
      </w:r>
      <w:r>
        <w:rPr>
          <w:rFonts w:ascii="Times New Roman" w:hAnsi="Times New Roman" w:cs="Times New Roman"/>
          <w:iCs/>
          <w:sz w:val="28"/>
          <w:szCs w:val="28"/>
        </w:rPr>
        <w:t xml:space="preserve"> </w:t>
      </w:r>
      <w:r w:rsidR="00AC4F02">
        <w:rPr>
          <w:rFonts w:ascii="Times New Roman" w:hAnsi="Times New Roman" w:cs="Times New Roman"/>
          <w:iCs/>
          <w:sz w:val="28"/>
          <w:szCs w:val="28"/>
        </w:rPr>
        <w:t xml:space="preserve"> </w:t>
      </w:r>
    </w:p>
    <w:p w:rsidR="00816AEB" w:rsidRDefault="00816AEB" w:rsidP="006405C7">
      <w:pPr>
        <w:spacing w:after="0" w:line="360" w:lineRule="auto"/>
        <w:jc w:val="both"/>
        <w:rPr>
          <w:rFonts w:ascii="Times New Roman" w:hAnsi="Times New Roman" w:cs="Times New Roman"/>
          <w:iCs/>
          <w:sz w:val="28"/>
          <w:szCs w:val="28"/>
        </w:rPr>
      </w:pPr>
    </w:p>
    <w:p w:rsidR="00816AEB" w:rsidRPr="006B0512" w:rsidRDefault="006B0512" w:rsidP="006405C7">
      <w:pPr>
        <w:spacing w:after="0" w:line="360" w:lineRule="auto"/>
        <w:jc w:val="both"/>
        <w:rPr>
          <w:rFonts w:ascii="Times New Roman" w:hAnsi="Times New Roman" w:cs="Times New Roman"/>
          <w:b/>
          <w:i/>
          <w:sz w:val="28"/>
          <w:szCs w:val="28"/>
        </w:rPr>
      </w:pPr>
      <w:r w:rsidRPr="006B0512">
        <w:rPr>
          <w:rFonts w:ascii="Times New Roman" w:hAnsi="Times New Roman" w:cs="Times New Roman"/>
          <w:b/>
          <w:i/>
          <w:iCs/>
          <w:sz w:val="28"/>
          <w:szCs w:val="28"/>
        </w:rPr>
        <w:t>3) Livelli</w:t>
      </w:r>
      <w:r w:rsidR="00A535F2">
        <w:rPr>
          <w:rFonts w:ascii="Times New Roman" w:hAnsi="Times New Roman" w:cs="Times New Roman"/>
          <w:b/>
          <w:i/>
          <w:iCs/>
          <w:sz w:val="28"/>
          <w:szCs w:val="28"/>
        </w:rPr>
        <w:t xml:space="preserve"> e descrittori </w:t>
      </w:r>
      <w:r w:rsidRPr="006B0512">
        <w:rPr>
          <w:rFonts w:ascii="Times New Roman" w:hAnsi="Times New Roman" w:cs="Times New Roman"/>
          <w:b/>
          <w:i/>
          <w:iCs/>
          <w:sz w:val="28"/>
          <w:szCs w:val="28"/>
        </w:rPr>
        <w:t>della CLL</w:t>
      </w:r>
    </w:p>
    <w:p w:rsidR="003A429A" w:rsidRDefault="006B0512" w:rsidP="006405C7">
      <w:pPr>
        <w:spacing w:after="0" w:line="360" w:lineRule="auto"/>
        <w:jc w:val="both"/>
        <w:rPr>
          <w:rFonts w:ascii="Times New Roman" w:hAnsi="Times New Roman" w:cs="Times New Roman"/>
          <w:sz w:val="28"/>
          <w:szCs w:val="28"/>
        </w:rPr>
      </w:pPr>
      <w:r w:rsidRPr="006B0512">
        <w:rPr>
          <w:rFonts w:ascii="Times New Roman" w:hAnsi="Times New Roman" w:cs="Times New Roman"/>
          <w:sz w:val="28"/>
          <w:szCs w:val="28"/>
        </w:rPr>
        <w:t>Sulla base di quanto si è detto non è possibile ap</w:t>
      </w:r>
      <w:r>
        <w:rPr>
          <w:rFonts w:ascii="Times New Roman" w:hAnsi="Times New Roman" w:cs="Times New Roman"/>
          <w:sz w:val="28"/>
          <w:szCs w:val="28"/>
        </w:rPr>
        <w:t>plicare</w:t>
      </w:r>
      <w:r w:rsidR="000D18BB">
        <w:rPr>
          <w:rFonts w:ascii="Times New Roman" w:hAnsi="Times New Roman" w:cs="Times New Roman"/>
          <w:sz w:val="28"/>
          <w:szCs w:val="28"/>
        </w:rPr>
        <w:t xml:space="preserve"> del tutto </w:t>
      </w:r>
      <w:r>
        <w:rPr>
          <w:rFonts w:ascii="Times New Roman" w:hAnsi="Times New Roman" w:cs="Times New Roman"/>
          <w:sz w:val="28"/>
          <w:szCs w:val="28"/>
        </w:rPr>
        <w:t>alla CLL i livelli previsti per le certificazioni di lingue moderne, in quanto buona parte degli strumenti utilizzati sono ina</w:t>
      </w:r>
      <w:r w:rsidR="000D18BB">
        <w:rPr>
          <w:rFonts w:ascii="Times New Roman" w:hAnsi="Times New Roman" w:cs="Times New Roman"/>
          <w:sz w:val="28"/>
          <w:szCs w:val="28"/>
        </w:rPr>
        <w:t>datti</w:t>
      </w:r>
      <w:r>
        <w:rPr>
          <w:rFonts w:ascii="Times New Roman" w:hAnsi="Times New Roman" w:cs="Times New Roman"/>
          <w:sz w:val="28"/>
          <w:szCs w:val="28"/>
        </w:rPr>
        <w:t xml:space="preserve"> al latino. </w:t>
      </w:r>
      <w:r w:rsidR="003A429A">
        <w:rPr>
          <w:rFonts w:ascii="Times New Roman" w:hAnsi="Times New Roman" w:cs="Times New Roman"/>
          <w:sz w:val="28"/>
          <w:szCs w:val="28"/>
        </w:rPr>
        <w:t>I livelli certificabili vanno dunque</w:t>
      </w:r>
      <w:r w:rsidR="0038337F">
        <w:rPr>
          <w:rFonts w:ascii="Times New Roman" w:hAnsi="Times New Roman" w:cs="Times New Roman"/>
          <w:sz w:val="28"/>
          <w:szCs w:val="28"/>
        </w:rPr>
        <w:t>, almeno per il momento,</w:t>
      </w:r>
      <w:r w:rsidR="003A429A">
        <w:rPr>
          <w:rFonts w:ascii="Times New Roman" w:hAnsi="Times New Roman" w:cs="Times New Roman"/>
          <w:sz w:val="28"/>
          <w:szCs w:val="28"/>
        </w:rPr>
        <w:t xml:space="preserve"> ridotti a due, con relativi sottolivelli.</w:t>
      </w:r>
    </w:p>
    <w:p w:rsidR="003A429A" w:rsidRDefault="003A429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livello A (</w:t>
      </w:r>
      <w:r>
        <w:rPr>
          <w:rFonts w:ascii="Times New Roman" w:hAnsi="Times New Roman" w:cs="Times New Roman"/>
          <w:b/>
          <w:i/>
          <w:sz w:val="28"/>
          <w:szCs w:val="28"/>
        </w:rPr>
        <w:t>elementare</w:t>
      </w:r>
      <w:r>
        <w:rPr>
          <w:rFonts w:ascii="Times New Roman" w:hAnsi="Times New Roman" w:cs="Times New Roman"/>
          <w:sz w:val="28"/>
          <w:szCs w:val="28"/>
        </w:rPr>
        <w:t>), suddiviso in un livello A1 (</w:t>
      </w:r>
      <w:r>
        <w:rPr>
          <w:rFonts w:ascii="Times New Roman" w:hAnsi="Times New Roman" w:cs="Times New Roman"/>
          <w:b/>
          <w:i/>
          <w:sz w:val="28"/>
          <w:szCs w:val="28"/>
        </w:rPr>
        <w:t>comprensione di base</w:t>
      </w:r>
      <w:r>
        <w:rPr>
          <w:rFonts w:ascii="Times New Roman" w:hAnsi="Times New Roman" w:cs="Times New Roman"/>
          <w:sz w:val="28"/>
          <w:szCs w:val="28"/>
        </w:rPr>
        <w:t>) e un livello A2 (</w:t>
      </w:r>
      <w:r>
        <w:rPr>
          <w:rFonts w:ascii="Times New Roman" w:hAnsi="Times New Roman" w:cs="Times New Roman"/>
          <w:b/>
          <w:i/>
          <w:sz w:val="28"/>
          <w:szCs w:val="28"/>
        </w:rPr>
        <w:t>comprensione complessiva</w:t>
      </w:r>
      <w:r>
        <w:rPr>
          <w:rFonts w:ascii="Times New Roman" w:hAnsi="Times New Roman" w:cs="Times New Roman"/>
          <w:sz w:val="28"/>
          <w:szCs w:val="28"/>
        </w:rPr>
        <w:t>)</w:t>
      </w:r>
    </w:p>
    <w:p w:rsidR="003A429A" w:rsidRDefault="003A429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livello B (</w:t>
      </w:r>
      <w:r>
        <w:rPr>
          <w:rFonts w:ascii="Times New Roman" w:hAnsi="Times New Roman" w:cs="Times New Roman"/>
          <w:b/>
          <w:i/>
          <w:sz w:val="28"/>
          <w:szCs w:val="28"/>
        </w:rPr>
        <w:t>avanzato</w:t>
      </w:r>
      <w:r>
        <w:rPr>
          <w:rFonts w:ascii="Times New Roman" w:hAnsi="Times New Roman" w:cs="Times New Roman"/>
          <w:sz w:val="28"/>
          <w:szCs w:val="28"/>
        </w:rPr>
        <w:t>), suddiviso in un livello B1 (</w:t>
      </w:r>
      <w:r>
        <w:rPr>
          <w:rFonts w:ascii="Times New Roman" w:hAnsi="Times New Roman" w:cs="Times New Roman"/>
          <w:b/>
          <w:i/>
          <w:sz w:val="28"/>
          <w:szCs w:val="28"/>
        </w:rPr>
        <w:t>comprensione analitica</w:t>
      </w:r>
      <w:r>
        <w:rPr>
          <w:rFonts w:ascii="Times New Roman" w:hAnsi="Times New Roman" w:cs="Times New Roman"/>
          <w:sz w:val="28"/>
          <w:szCs w:val="28"/>
        </w:rPr>
        <w:t>) e un livello B2 (</w:t>
      </w:r>
      <w:r>
        <w:rPr>
          <w:rFonts w:ascii="Times New Roman" w:hAnsi="Times New Roman" w:cs="Times New Roman"/>
          <w:b/>
          <w:i/>
          <w:sz w:val="28"/>
          <w:szCs w:val="28"/>
        </w:rPr>
        <w:t xml:space="preserve">comprensione </w:t>
      </w:r>
      <w:r w:rsidR="002E11F0" w:rsidRPr="000D18BB">
        <w:rPr>
          <w:rFonts w:ascii="Times New Roman" w:hAnsi="Times New Roman" w:cs="Times New Roman"/>
          <w:b/>
          <w:i/>
          <w:sz w:val="28"/>
          <w:szCs w:val="28"/>
        </w:rPr>
        <w:t>approfondita</w:t>
      </w:r>
      <w:r>
        <w:rPr>
          <w:rFonts w:ascii="Times New Roman" w:hAnsi="Times New Roman" w:cs="Times New Roman"/>
          <w:sz w:val="28"/>
          <w:szCs w:val="28"/>
        </w:rPr>
        <w:t>)</w:t>
      </w:r>
    </w:p>
    <w:p w:rsidR="00A535F2" w:rsidRDefault="003A429A"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Un livello C di </w:t>
      </w:r>
      <w:r>
        <w:rPr>
          <w:rFonts w:ascii="Times New Roman" w:hAnsi="Times New Roman" w:cs="Times New Roman"/>
          <w:b/>
          <w:i/>
          <w:sz w:val="28"/>
          <w:szCs w:val="28"/>
        </w:rPr>
        <w:t>padronanza</w:t>
      </w:r>
      <w:r>
        <w:rPr>
          <w:rFonts w:ascii="Times New Roman" w:hAnsi="Times New Roman" w:cs="Times New Roman"/>
          <w:sz w:val="28"/>
          <w:szCs w:val="28"/>
        </w:rPr>
        <w:t xml:space="preserve"> </w:t>
      </w:r>
      <w:r w:rsidR="00544F16" w:rsidRPr="00790DF3">
        <w:rPr>
          <w:rFonts w:ascii="Times New Roman" w:hAnsi="Times New Roman" w:cs="Times New Roman"/>
          <w:sz w:val="28"/>
          <w:szCs w:val="28"/>
        </w:rPr>
        <w:t>professionale</w:t>
      </w:r>
      <w:r w:rsidRPr="00790DF3">
        <w:rPr>
          <w:rFonts w:ascii="Times New Roman" w:hAnsi="Times New Roman" w:cs="Times New Roman"/>
          <w:sz w:val="28"/>
          <w:szCs w:val="28"/>
        </w:rPr>
        <w:t xml:space="preserve"> della lingua latina </w:t>
      </w:r>
      <w:r w:rsidR="00544F16" w:rsidRPr="00790DF3">
        <w:rPr>
          <w:rFonts w:ascii="Times New Roman" w:hAnsi="Times New Roman" w:cs="Times New Roman"/>
          <w:sz w:val="28"/>
          <w:szCs w:val="28"/>
        </w:rPr>
        <w:t xml:space="preserve">non </w:t>
      </w:r>
      <w:r w:rsidRPr="00790DF3">
        <w:rPr>
          <w:rFonts w:ascii="Times New Roman" w:hAnsi="Times New Roman" w:cs="Times New Roman"/>
          <w:sz w:val="28"/>
          <w:szCs w:val="28"/>
        </w:rPr>
        <w:t>sembra</w:t>
      </w:r>
      <w:r w:rsidR="0038337F" w:rsidRPr="00790DF3">
        <w:rPr>
          <w:rFonts w:ascii="Times New Roman" w:hAnsi="Times New Roman" w:cs="Times New Roman"/>
          <w:sz w:val="28"/>
          <w:szCs w:val="28"/>
        </w:rPr>
        <w:t xml:space="preserve"> al momento</w:t>
      </w:r>
      <w:r w:rsidRPr="00790DF3">
        <w:rPr>
          <w:rFonts w:ascii="Times New Roman" w:hAnsi="Times New Roman" w:cs="Times New Roman"/>
          <w:sz w:val="28"/>
          <w:szCs w:val="28"/>
        </w:rPr>
        <w:t xml:space="preserve"> </w:t>
      </w:r>
      <w:r w:rsidR="00544F16" w:rsidRPr="00790DF3">
        <w:rPr>
          <w:rFonts w:ascii="Times New Roman" w:hAnsi="Times New Roman" w:cs="Times New Roman"/>
          <w:sz w:val="28"/>
          <w:szCs w:val="28"/>
        </w:rPr>
        <w:t>costituire una esigenza prioritaria</w:t>
      </w:r>
      <w:r w:rsidRPr="00790DF3">
        <w:rPr>
          <w:rFonts w:ascii="Times New Roman" w:hAnsi="Times New Roman" w:cs="Times New Roman"/>
          <w:sz w:val="28"/>
          <w:szCs w:val="28"/>
        </w:rPr>
        <w:t>, in quanto</w:t>
      </w:r>
      <w:r>
        <w:rPr>
          <w:rFonts w:ascii="Times New Roman" w:hAnsi="Times New Roman" w:cs="Times New Roman"/>
          <w:sz w:val="28"/>
          <w:szCs w:val="28"/>
        </w:rPr>
        <w:t xml:space="preserve"> dovrebbe </w:t>
      </w:r>
      <w:r w:rsidR="000D18BB">
        <w:rPr>
          <w:rFonts w:ascii="Times New Roman" w:hAnsi="Times New Roman" w:cs="Times New Roman"/>
          <w:sz w:val="28"/>
          <w:szCs w:val="28"/>
        </w:rPr>
        <w:t>tenere conto de</w:t>
      </w:r>
      <w:r>
        <w:rPr>
          <w:rFonts w:ascii="Times New Roman" w:hAnsi="Times New Roman" w:cs="Times New Roman"/>
          <w:sz w:val="28"/>
          <w:szCs w:val="28"/>
        </w:rPr>
        <w:t>lla capacità di produzione scritt</w:t>
      </w:r>
      <w:r w:rsidR="0038337F">
        <w:rPr>
          <w:rFonts w:ascii="Times New Roman" w:hAnsi="Times New Roman" w:cs="Times New Roman"/>
          <w:sz w:val="28"/>
          <w:szCs w:val="28"/>
        </w:rPr>
        <w:t>a di testi in latino, che sarebbe</w:t>
      </w:r>
      <w:r>
        <w:rPr>
          <w:rFonts w:ascii="Times New Roman" w:hAnsi="Times New Roman" w:cs="Times New Roman"/>
          <w:sz w:val="28"/>
          <w:szCs w:val="28"/>
        </w:rPr>
        <w:t xml:space="preserve"> allo stato attuale riferibile solo a casi e situazioni eccezionali, ri</w:t>
      </w:r>
      <w:r w:rsidR="0065596E">
        <w:rPr>
          <w:rFonts w:ascii="Times New Roman" w:hAnsi="Times New Roman" w:cs="Times New Roman"/>
          <w:sz w:val="28"/>
          <w:szCs w:val="28"/>
        </w:rPr>
        <w:t xml:space="preserve">guardanti </w:t>
      </w:r>
      <w:r>
        <w:rPr>
          <w:rFonts w:ascii="Times New Roman" w:hAnsi="Times New Roman" w:cs="Times New Roman"/>
          <w:sz w:val="28"/>
          <w:szCs w:val="28"/>
        </w:rPr>
        <w:t xml:space="preserve">un numero limitatissimo di soggetti per i quali la definizione di </w:t>
      </w:r>
      <w:r w:rsidR="0038337F">
        <w:rPr>
          <w:rFonts w:ascii="Times New Roman" w:hAnsi="Times New Roman" w:cs="Times New Roman"/>
          <w:sz w:val="28"/>
          <w:szCs w:val="28"/>
        </w:rPr>
        <w:t>una procedura di certificazione potrebbe rivelarsi di poca utilità. Non si può peraltro escludere che in futuro, con esperienze sempre più ampie e diffuse di certificazione, si possa giungere ad identificare un livello C anche per il latino.</w:t>
      </w:r>
    </w:p>
    <w:p w:rsidR="004E6892" w:rsidRDefault="00A535F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Per quanto attiene ai descrittori dei livelli sopra ipotizzati, sembra opportuno in questo </w:t>
      </w:r>
      <w:r w:rsidR="004E6892">
        <w:rPr>
          <w:rFonts w:ascii="Times New Roman" w:hAnsi="Times New Roman" w:cs="Times New Roman"/>
          <w:sz w:val="28"/>
          <w:szCs w:val="28"/>
        </w:rPr>
        <w:t>d</w:t>
      </w:r>
      <w:r>
        <w:rPr>
          <w:rFonts w:ascii="Times New Roman" w:hAnsi="Times New Roman" w:cs="Times New Roman"/>
          <w:sz w:val="28"/>
          <w:szCs w:val="28"/>
        </w:rPr>
        <w:t xml:space="preserve">ocumento </w:t>
      </w:r>
      <w:r w:rsidR="004E6892">
        <w:rPr>
          <w:rFonts w:ascii="Times New Roman" w:hAnsi="Times New Roman" w:cs="Times New Roman"/>
          <w:sz w:val="28"/>
          <w:szCs w:val="28"/>
        </w:rPr>
        <w:t>fornire delle indicazioni generali</w:t>
      </w:r>
      <w:r w:rsidR="003932DC">
        <w:rPr>
          <w:rFonts w:ascii="Times New Roman" w:hAnsi="Times New Roman" w:cs="Times New Roman"/>
          <w:sz w:val="28"/>
          <w:szCs w:val="28"/>
        </w:rPr>
        <w:t xml:space="preserve"> sulle conoscenze da accertare in sede di valutazione e certificazione, la</w:t>
      </w:r>
      <w:r w:rsidR="002E11F0">
        <w:rPr>
          <w:rFonts w:ascii="Times New Roman" w:hAnsi="Times New Roman" w:cs="Times New Roman"/>
          <w:sz w:val="28"/>
          <w:szCs w:val="28"/>
        </w:rPr>
        <w:t>sciando poi l’individuazione degli</w:t>
      </w:r>
      <w:r w:rsidR="004E6892">
        <w:rPr>
          <w:rFonts w:ascii="Times New Roman" w:hAnsi="Times New Roman" w:cs="Times New Roman"/>
          <w:sz w:val="28"/>
          <w:szCs w:val="28"/>
        </w:rPr>
        <w:t xml:space="preserve"> </w:t>
      </w:r>
      <w:r w:rsidR="002E11F0">
        <w:rPr>
          <w:rFonts w:ascii="Times New Roman" w:hAnsi="Times New Roman" w:cs="Times New Roman"/>
          <w:sz w:val="28"/>
          <w:szCs w:val="28"/>
        </w:rPr>
        <w:t>indica</w:t>
      </w:r>
      <w:r w:rsidR="004E6892">
        <w:rPr>
          <w:rFonts w:ascii="Times New Roman" w:hAnsi="Times New Roman" w:cs="Times New Roman"/>
          <w:sz w:val="28"/>
          <w:szCs w:val="28"/>
        </w:rPr>
        <w:t>tori specifici all’autonoma valutazione delle commissioni regionali.</w:t>
      </w:r>
    </w:p>
    <w:p w:rsidR="004E6892" w:rsidRDefault="004E6892" w:rsidP="006405C7">
      <w:pPr>
        <w:spacing w:after="0" w:line="360" w:lineRule="auto"/>
        <w:jc w:val="both"/>
        <w:rPr>
          <w:rFonts w:ascii="Times New Roman" w:hAnsi="Times New Roman" w:cs="Times New Roman"/>
          <w:sz w:val="28"/>
          <w:szCs w:val="28"/>
        </w:rPr>
      </w:pPr>
    </w:p>
    <w:p w:rsidR="00A535F2" w:rsidRPr="004E6892" w:rsidRDefault="004E6892" w:rsidP="006405C7">
      <w:pPr>
        <w:spacing w:after="0" w:line="360" w:lineRule="auto"/>
        <w:jc w:val="both"/>
        <w:rPr>
          <w:rFonts w:ascii="Times New Roman" w:hAnsi="Times New Roman" w:cs="Times New Roman"/>
          <w:b/>
          <w:i/>
          <w:sz w:val="28"/>
          <w:szCs w:val="28"/>
        </w:rPr>
      </w:pPr>
      <w:r w:rsidRPr="004E6892">
        <w:rPr>
          <w:rFonts w:ascii="Times New Roman" w:hAnsi="Times New Roman" w:cs="Times New Roman"/>
          <w:b/>
          <w:i/>
          <w:sz w:val="28"/>
          <w:szCs w:val="28"/>
        </w:rPr>
        <w:t>Livello A - Elementare</w:t>
      </w:r>
      <w:r w:rsidR="00A535F2" w:rsidRPr="004E6892">
        <w:rPr>
          <w:rFonts w:ascii="Times New Roman" w:hAnsi="Times New Roman" w:cs="Times New Roman"/>
          <w:b/>
          <w:i/>
          <w:sz w:val="28"/>
          <w:szCs w:val="28"/>
        </w:rPr>
        <w:t xml:space="preserve"> </w:t>
      </w:r>
    </w:p>
    <w:p w:rsidR="004E6892" w:rsidRDefault="004E6892"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A1 – </w:t>
      </w:r>
      <w:r>
        <w:rPr>
          <w:rFonts w:ascii="Times New Roman" w:hAnsi="Times New Roman" w:cs="Times New Roman"/>
          <w:i/>
          <w:sz w:val="28"/>
          <w:szCs w:val="28"/>
        </w:rPr>
        <w:t>comprensione di base</w:t>
      </w:r>
    </w:p>
    <w:p w:rsidR="00C21B83" w:rsidRPr="0044644D" w:rsidRDefault="004E6892" w:rsidP="0044644D">
      <w:pPr>
        <w:pStyle w:val="Paragrafoelenco"/>
        <w:numPr>
          <w:ilvl w:val="0"/>
          <w:numId w:val="12"/>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 xml:space="preserve">conoscenza di un </w:t>
      </w:r>
      <w:r w:rsidR="005F5989" w:rsidRPr="0044644D">
        <w:rPr>
          <w:rFonts w:ascii="Times New Roman" w:hAnsi="Times New Roman" w:cs="Times New Roman"/>
          <w:sz w:val="28"/>
          <w:szCs w:val="28"/>
        </w:rPr>
        <w:t xml:space="preserve">essenziale </w:t>
      </w:r>
      <w:r w:rsidRPr="0044644D">
        <w:rPr>
          <w:rFonts w:ascii="Times New Roman" w:hAnsi="Times New Roman" w:cs="Times New Roman"/>
          <w:sz w:val="28"/>
          <w:szCs w:val="28"/>
        </w:rPr>
        <w:t>lessico di base</w:t>
      </w:r>
    </w:p>
    <w:p w:rsidR="003932DC" w:rsidRPr="0044644D" w:rsidRDefault="003932DC" w:rsidP="0044644D">
      <w:pPr>
        <w:pStyle w:val="Paragrafoelenco"/>
        <w:numPr>
          <w:ilvl w:val="0"/>
          <w:numId w:val="12"/>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conoscenza di elementi essenziali della morfologia</w:t>
      </w:r>
    </w:p>
    <w:p w:rsidR="004E6892" w:rsidRPr="0044644D" w:rsidRDefault="003932DC" w:rsidP="0044644D">
      <w:pPr>
        <w:pStyle w:val="Paragrafoelenco"/>
        <w:numPr>
          <w:ilvl w:val="0"/>
          <w:numId w:val="12"/>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conoscenza di elementi essenziali della sintassi</w:t>
      </w:r>
    </w:p>
    <w:p w:rsidR="003932DC" w:rsidRPr="0044644D" w:rsidRDefault="003932DC" w:rsidP="0044644D">
      <w:pPr>
        <w:pStyle w:val="Paragrafoelenco"/>
        <w:numPr>
          <w:ilvl w:val="0"/>
          <w:numId w:val="12"/>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comprensione del contenuto essenziale di un</w:t>
      </w:r>
      <w:r w:rsidR="00725760" w:rsidRPr="0044644D">
        <w:rPr>
          <w:rFonts w:ascii="Times New Roman" w:hAnsi="Times New Roman" w:cs="Times New Roman"/>
          <w:sz w:val="28"/>
          <w:szCs w:val="28"/>
        </w:rPr>
        <w:t xml:space="preserve"> breve</w:t>
      </w:r>
      <w:r w:rsidRPr="0044644D">
        <w:rPr>
          <w:rFonts w:ascii="Times New Roman" w:hAnsi="Times New Roman" w:cs="Times New Roman"/>
          <w:sz w:val="28"/>
          <w:szCs w:val="28"/>
        </w:rPr>
        <w:t xml:space="preserve"> testo</w:t>
      </w:r>
      <w:r w:rsidR="0065596E" w:rsidRPr="0044644D">
        <w:rPr>
          <w:rFonts w:ascii="Times New Roman" w:hAnsi="Times New Roman" w:cs="Times New Roman"/>
          <w:sz w:val="28"/>
          <w:szCs w:val="28"/>
        </w:rPr>
        <w:t xml:space="preserve"> con limitate difficoltà di struttura sintattica</w:t>
      </w:r>
    </w:p>
    <w:p w:rsidR="003932DC" w:rsidRPr="003932DC" w:rsidRDefault="003932DC" w:rsidP="006405C7">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A2 – </w:t>
      </w:r>
      <w:r>
        <w:rPr>
          <w:rFonts w:ascii="Times New Roman" w:hAnsi="Times New Roman" w:cs="Times New Roman"/>
          <w:i/>
          <w:sz w:val="28"/>
          <w:szCs w:val="28"/>
        </w:rPr>
        <w:t>comprensione complessiva</w:t>
      </w:r>
    </w:p>
    <w:p w:rsidR="00C21B83" w:rsidRPr="0044644D" w:rsidRDefault="003932DC" w:rsidP="0044644D">
      <w:pPr>
        <w:pStyle w:val="Paragrafoelenco"/>
        <w:numPr>
          <w:ilvl w:val="0"/>
          <w:numId w:val="12"/>
        </w:numPr>
        <w:spacing w:after="0" w:line="360" w:lineRule="auto"/>
        <w:rPr>
          <w:rFonts w:ascii="Times New Roman" w:hAnsi="Times New Roman" w:cs="Times New Roman"/>
          <w:sz w:val="28"/>
          <w:szCs w:val="28"/>
        </w:rPr>
      </w:pPr>
      <w:r w:rsidRPr="0044644D">
        <w:rPr>
          <w:rFonts w:ascii="Times New Roman" w:hAnsi="Times New Roman" w:cs="Times New Roman"/>
          <w:sz w:val="28"/>
          <w:szCs w:val="28"/>
        </w:rPr>
        <w:t>conoscenza di un lessico di base</w:t>
      </w:r>
    </w:p>
    <w:p w:rsidR="003932DC" w:rsidRPr="0044644D" w:rsidRDefault="003932DC" w:rsidP="0044644D">
      <w:pPr>
        <w:pStyle w:val="Paragrafoelenco"/>
        <w:numPr>
          <w:ilvl w:val="0"/>
          <w:numId w:val="12"/>
        </w:numPr>
        <w:spacing w:after="0" w:line="360" w:lineRule="auto"/>
        <w:rPr>
          <w:rFonts w:ascii="Times New Roman" w:hAnsi="Times New Roman" w:cs="Times New Roman"/>
          <w:sz w:val="28"/>
          <w:szCs w:val="28"/>
        </w:rPr>
      </w:pPr>
      <w:r w:rsidRPr="0044644D">
        <w:rPr>
          <w:rFonts w:ascii="Times New Roman" w:hAnsi="Times New Roman" w:cs="Times New Roman"/>
          <w:sz w:val="28"/>
          <w:szCs w:val="28"/>
        </w:rPr>
        <w:t>conoscenza di elementi morfologici e capacità di individuarne la funzione</w:t>
      </w:r>
    </w:p>
    <w:p w:rsidR="003932DC" w:rsidRPr="0044644D" w:rsidRDefault="003932DC" w:rsidP="0044644D">
      <w:pPr>
        <w:pStyle w:val="Paragrafoelenco"/>
        <w:numPr>
          <w:ilvl w:val="0"/>
          <w:numId w:val="12"/>
        </w:numPr>
        <w:spacing w:after="0" w:line="360" w:lineRule="auto"/>
        <w:rPr>
          <w:rFonts w:ascii="Times New Roman" w:hAnsi="Times New Roman" w:cs="Times New Roman"/>
          <w:sz w:val="28"/>
          <w:szCs w:val="28"/>
        </w:rPr>
      </w:pPr>
      <w:r w:rsidRPr="0044644D">
        <w:rPr>
          <w:rFonts w:ascii="Times New Roman" w:hAnsi="Times New Roman" w:cs="Times New Roman"/>
          <w:sz w:val="28"/>
          <w:szCs w:val="28"/>
        </w:rPr>
        <w:t>conoscenza di strutture sintattiche e capacità di individuarne i</w:t>
      </w:r>
      <w:r w:rsidR="00DB2B55" w:rsidRPr="0044644D">
        <w:rPr>
          <w:rFonts w:ascii="Times New Roman" w:hAnsi="Times New Roman" w:cs="Times New Roman"/>
          <w:sz w:val="28"/>
          <w:szCs w:val="28"/>
        </w:rPr>
        <w:t>l ruolo nella struttura testuale</w:t>
      </w:r>
    </w:p>
    <w:p w:rsidR="003932DC" w:rsidRPr="0044644D" w:rsidRDefault="003932DC" w:rsidP="0044644D">
      <w:pPr>
        <w:pStyle w:val="Paragrafoelenco"/>
        <w:numPr>
          <w:ilvl w:val="0"/>
          <w:numId w:val="12"/>
        </w:numPr>
        <w:spacing w:after="0" w:line="360" w:lineRule="auto"/>
        <w:rPr>
          <w:rFonts w:ascii="Times New Roman" w:hAnsi="Times New Roman" w:cs="Times New Roman"/>
          <w:sz w:val="28"/>
          <w:szCs w:val="28"/>
        </w:rPr>
      </w:pPr>
      <w:r w:rsidRPr="0044644D">
        <w:rPr>
          <w:rFonts w:ascii="Times New Roman" w:hAnsi="Times New Roman" w:cs="Times New Roman"/>
          <w:sz w:val="28"/>
          <w:szCs w:val="28"/>
        </w:rPr>
        <w:t xml:space="preserve">comprensione complessiva di un testo </w:t>
      </w:r>
      <w:r w:rsidR="0065596E" w:rsidRPr="0044644D">
        <w:rPr>
          <w:rFonts w:ascii="Times New Roman" w:hAnsi="Times New Roman" w:cs="Times New Roman"/>
          <w:sz w:val="28"/>
          <w:szCs w:val="28"/>
        </w:rPr>
        <w:t>con presenza di essenziali nessi di subordinazione sintattica</w:t>
      </w:r>
    </w:p>
    <w:p w:rsidR="0065596E" w:rsidRDefault="0065596E" w:rsidP="0065596E">
      <w:pPr>
        <w:spacing w:after="0" w:line="360" w:lineRule="auto"/>
        <w:rPr>
          <w:rFonts w:ascii="Times New Roman" w:hAnsi="Times New Roman" w:cs="Times New Roman"/>
          <w:sz w:val="28"/>
          <w:szCs w:val="28"/>
        </w:rPr>
      </w:pPr>
    </w:p>
    <w:p w:rsidR="003932DC" w:rsidRDefault="003932DC"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L’accertamento delle competenze </w:t>
      </w:r>
      <w:r w:rsidR="006405C7">
        <w:rPr>
          <w:rFonts w:ascii="Times New Roman" w:hAnsi="Times New Roman" w:cs="Times New Roman"/>
          <w:sz w:val="28"/>
          <w:szCs w:val="28"/>
        </w:rPr>
        <w:t>sopra indicate potrà essere effettuato attraverso una pluralità di strumenti, quali domande a risposta multipla, inserimento di parole in frasi latine, domande</w:t>
      </w:r>
      <w:r w:rsidR="007165F4">
        <w:rPr>
          <w:rFonts w:ascii="Times New Roman" w:hAnsi="Times New Roman" w:cs="Times New Roman"/>
          <w:sz w:val="28"/>
          <w:szCs w:val="28"/>
        </w:rPr>
        <w:t xml:space="preserve"> </w:t>
      </w:r>
      <w:r w:rsidR="007165F4" w:rsidRPr="00790DF3">
        <w:rPr>
          <w:rFonts w:ascii="Times New Roman" w:hAnsi="Times New Roman" w:cs="Times New Roman"/>
          <w:sz w:val="28"/>
          <w:szCs w:val="28"/>
        </w:rPr>
        <w:t>mirate</w:t>
      </w:r>
      <w:r w:rsidR="006405C7" w:rsidRPr="00790DF3">
        <w:rPr>
          <w:rFonts w:ascii="Times New Roman" w:hAnsi="Times New Roman" w:cs="Times New Roman"/>
          <w:sz w:val="28"/>
          <w:szCs w:val="28"/>
        </w:rPr>
        <w:t xml:space="preserve"> sulla comprensione</w:t>
      </w:r>
      <w:r w:rsidR="007165F4" w:rsidRPr="00790DF3">
        <w:rPr>
          <w:rFonts w:ascii="Times New Roman" w:hAnsi="Times New Roman" w:cs="Times New Roman"/>
          <w:sz w:val="28"/>
          <w:szCs w:val="28"/>
        </w:rPr>
        <w:t xml:space="preserve"> complessiva</w:t>
      </w:r>
      <w:r w:rsidR="006405C7" w:rsidRPr="00790DF3">
        <w:rPr>
          <w:rFonts w:ascii="Times New Roman" w:hAnsi="Times New Roman" w:cs="Times New Roman"/>
          <w:sz w:val="28"/>
          <w:szCs w:val="28"/>
        </w:rPr>
        <w:t xml:space="preserve"> di testi latini</w:t>
      </w:r>
      <w:r w:rsidR="007165F4" w:rsidRPr="00790DF3">
        <w:rPr>
          <w:rFonts w:ascii="Times New Roman" w:hAnsi="Times New Roman" w:cs="Times New Roman"/>
          <w:sz w:val="28"/>
          <w:szCs w:val="28"/>
        </w:rPr>
        <w:t xml:space="preserve"> originali.</w:t>
      </w:r>
    </w:p>
    <w:p w:rsidR="006405C7" w:rsidRDefault="006405C7" w:rsidP="006405C7">
      <w:pPr>
        <w:spacing w:after="0" w:line="360" w:lineRule="auto"/>
        <w:jc w:val="both"/>
        <w:rPr>
          <w:rFonts w:ascii="Times New Roman" w:hAnsi="Times New Roman" w:cs="Times New Roman"/>
          <w:sz w:val="28"/>
          <w:szCs w:val="28"/>
        </w:rPr>
      </w:pPr>
    </w:p>
    <w:p w:rsidR="006405C7" w:rsidRDefault="006405C7" w:rsidP="006405C7">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Livello B – Avanzato</w:t>
      </w:r>
    </w:p>
    <w:p w:rsidR="006405C7" w:rsidRDefault="006405C7"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B1 – </w:t>
      </w:r>
      <w:r>
        <w:rPr>
          <w:rFonts w:ascii="Times New Roman" w:hAnsi="Times New Roman" w:cs="Times New Roman"/>
          <w:i/>
          <w:sz w:val="28"/>
          <w:szCs w:val="28"/>
        </w:rPr>
        <w:t>comprensione analitica</w:t>
      </w:r>
    </w:p>
    <w:p w:rsidR="006405C7" w:rsidRPr="0044644D" w:rsidRDefault="006405C7" w:rsidP="0044644D">
      <w:pPr>
        <w:pStyle w:val="Paragrafoelenco"/>
        <w:numPr>
          <w:ilvl w:val="0"/>
          <w:numId w:val="10"/>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padronanza del lessico latino</w:t>
      </w:r>
    </w:p>
    <w:p w:rsidR="006405C7" w:rsidRPr="0044644D" w:rsidRDefault="006405C7" w:rsidP="0044644D">
      <w:pPr>
        <w:pStyle w:val="Paragrafoelenco"/>
        <w:numPr>
          <w:ilvl w:val="0"/>
          <w:numId w:val="10"/>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padronanza della morfologia latina</w:t>
      </w:r>
    </w:p>
    <w:p w:rsidR="006405C7" w:rsidRPr="0044644D" w:rsidRDefault="006405C7" w:rsidP="0044644D">
      <w:pPr>
        <w:pStyle w:val="Paragrafoelenco"/>
        <w:numPr>
          <w:ilvl w:val="0"/>
          <w:numId w:val="10"/>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padronanza delle strutture sintattiche e dei loro nessi</w:t>
      </w:r>
    </w:p>
    <w:p w:rsidR="006405C7" w:rsidRPr="0044644D" w:rsidRDefault="006405C7" w:rsidP="0044644D">
      <w:pPr>
        <w:pStyle w:val="Paragrafoelenco"/>
        <w:numPr>
          <w:ilvl w:val="0"/>
          <w:numId w:val="10"/>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individuazione della tipologia testuale proposta</w:t>
      </w:r>
    </w:p>
    <w:p w:rsidR="006405C7" w:rsidRPr="00790DF3" w:rsidRDefault="006405C7" w:rsidP="00A32AC6">
      <w:pPr>
        <w:pStyle w:val="Paragrafoelenco"/>
        <w:numPr>
          <w:ilvl w:val="0"/>
          <w:numId w:val="10"/>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comprensione analitica di un testo</w:t>
      </w:r>
      <w:r w:rsidR="0065596E" w:rsidRPr="00790DF3">
        <w:rPr>
          <w:rFonts w:ascii="Times New Roman" w:hAnsi="Times New Roman" w:cs="Times New Roman"/>
          <w:sz w:val="28"/>
          <w:szCs w:val="28"/>
        </w:rPr>
        <w:t xml:space="preserve"> di significativa complessità sintattica</w:t>
      </w:r>
      <w:r w:rsidRPr="00790DF3">
        <w:rPr>
          <w:rFonts w:ascii="Times New Roman" w:hAnsi="Times New Roman" w:cs="Times New Roman"/>
          <w:sz w:val="28"/>
          <w:szCs w:val="28"/>
        </w:rPr>
        <w:t xml:space="preserve"> in tutte le sue articolazioni </w:t>
      </w:r>
    </w:p>
    <w:p w:rsidR="00790DF3" w:rsidRPr="00790DF3" w:rsidRDefault="00790DF3" w:rsidP="00A32AC6">
      <w:pPr>
        <w:pStyle w:val="Paragrafoelenco"/>
        <w:numPr>
          <w:ilvl w:val="0"/>
          <w:numId w:val="10"/>
        </w:numPr>
        <w:spacing w:after="0" w:line="360" w:lineRule="auto"/>
        <w:jc w:val="both"/>
        <w:rPr>
          <w:rFonts w:ascii="Times New Roman" w:hAnsi="Times New Roman" w:cs="Times New Roman"/>
          <w:sz w:val="28"/>
          <w:szCs w:val="28"/>
        </w:rPr>
      </w:pPr>
    </w:p>
    <w:p w:rsidR="006405C7" w:rsidRDefault="006405C7" w:rsidP="006405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B2 – </w:t>
      </w:r>
      <w:r w:rsidRPr="0065596E">
        <w:rPr>
          <w:rFonts w:ascii="Times New Roman" w:hAnsi="Times New Roman" w:cs="Times New Roman"/>
          <w:i/>
          <w:sz w:val="28"/>
          <w:szCs w:val="28"/>
        </w:rPr>
        <w:t xml:space="preserve">comprensione </w:t>
      </w:r>
      <w:r w:rsidR="002E11F0" w:rsidRPr="0065596E">
        <w:rPr>
          <w:rFonts w:ascii="Times New Roman" w:hAnsi="Times New Roman" w:cs="Times New Roman"/>
          <w:i/>
          <w:sz w:val="28"/>
          <w:szCs w:val="28"/>
        </w:rPr>
        <w:t>approfondita</w:t>
      </w:r>
    </w:p>
    <w:p w:rsidR="006405C7" w:rsidRPr="00790DF3" w:rsidRDefault="007165F4" w:rsidP="0044644D">
      <w:pPr>
        <w:pStyle w:val="Paragrafoelenco"/>
        <w:numPr>
          <w:ilvl w:val="0"/>
          <w:numId w:val="8"/>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 xml:space="preserve">buona </w:t>
      </w:r>
      <w:r w:rsidR="006405C7" w:rsidRPr="00790DF3">
        <w:rPr>
          <w:rFonts w:ascii="Times New Roman" w:hAnsi="Times New Roman" w:cs="Times New Roman"/>
          <w:sz w:val="28"/>
          <w:szCs w:val="28"/>
        </w:rPr>
        <w:t>padronanza del lessico latino</w:t>
      </w:r>
    </w:p>
    <w:p w:rsidR="006405C7" w:rsidRPr="00790DF3" w:rsidRDefault="007165F4" w:rsidP="00544F16">
      <w:pPr>
        <w:pStyle w:val="Paragrafoelenco"/>
        <w:numPr>
          <w:ilvl w:val="0"/>
          <w:numId w:val="8"/>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 xml:space="preserve">buona </w:t>
      </w:r>
      <w:r w:rsidR="006405C7" w:rsidRPr="00790DF3">
        <w:rPr>
          <w:rFonts w:ascii="Times New Roman" w:hAnsi="Times New Roman" w:cs="Times New Roman"/>
          <w:sz w:val="28"/>
          <w:szCs w:val="28"/>
        </w:rPr>
        <w:t>padronanza della morfologia latina</w:t>
      </w:r>
    </w:p>
    <w:p w:rsidR="00790DF3" w:rsidRDefault="007165F4" w:rsidP="00FF3A68">
      <w:pPr>
        <w:pStyle w:val="Paragrafoelenco"/>
        <w:numPr>
          <w:ilvl w:val="0"/>
          <w:numId w:val="8"/>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 xml:space="preserve">buona </w:t>
      </w:r>
      <w:r w:rsidR="006405C7" w:rsidRPr="00790DF3">
        <w:rPr>
          <w:rFonts w:ascii="Times New Roman" w:hAnsi="Times New Roman" w:cs="Times New Roman"/>
          <w:sz w:val="28"/>
          <w:szCs w:val="28"/>
        </w:rPr>
        <w:t xml:space="preserve">padronanza </w:t>
      </w:r>
      <w:r w:rsidR="00544F16" w:rsidRPr="00790DF3">
        <w:rPr>
          <w:rFonts w:ascii="Times New Roman" w:hAnsi="Times New Roman" w:cs="Times New Roman"/>
          <w:sz w:val="28"/>
          <w:szCs w:val="28"/>
        </w:rPr>
        <w:t>delle strutture sintattiche e dei loro</w:t>
      </w:r>
      <w:r w:rsidR="006405C7" w:rsidRPr="00790DF3">
        <w:rPr>
          <w:rFonts w:ascii="Times New Roman" w:hAnsi="Times New Roman" w:cs="Times New Roman"/>
          <w:sz w:val="28"/>
          <w:szCs w:val="28"/>
        </w:rPr>
        <w:t xml:space="preserve"> nessi e degli elementi costitutivi del periodo</w:t>
      </w:r>
    </w:p>
    <w:p w:rsidR="006405C7" w:rsidRPr="00790DF3" w:rsidRDefault="006405C7" w:rsidP="00FF3A68">
      <w:pPr>
        <w:pStyle w:val="Paragrafoelenco"/>
        <w:numPr>
          <w:ilvl w:val="0"/>
          <w:numId w:val="8"/>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comprensione analitica del testo</w:t>
      </w:r>
    </w:p>
    <w:p w:rsidR="002B478F" w:rsidRPr="00790DF3" w:rsidRDefault="006405C7" w:rsidP="0044644D">
      <w:pPr>
        <w:pStyle w:val="Paragrafoelenco"/>
        <w:numPr>
          <w:ilvl w:val="0"/>
          <w:numId w:val="8"/>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 xml:space="preserve">capacità di individuare le </w:t>
      </w:r>
      <w:r w:rsidR="00725760" w:rsidRPr="00790DF3">
        <w:rPr>
          <w:rFonts w:ascii="Times New Roman" w:hAnsi="Times New Roman" w:cs="Times New Roman"/>
          <w:sz w:val="28"/>
          <w:szCs w:val="28"/>
        </w:rPr>
        <w:t xml:space="preserve">caratteristiche di contenuto di un testo </w:t>
      </w:r>
      <w:r w:rsidR="00544F16" w:rsidRPr="00790DF3">
        <w:rPr>
          <w:rFonts w:ascii="Times New Roman" w:hAnsi="Times New Roman" w:cs="Times New Roman"/>
          <w:sz w:val="28"/>
          <w:szCs w:val="28"/>
        </w:rPr>
        <w:t xml:space="preserve">anche </w:t>
      </w:r>
      <w:r w:rsidR="00725760" w:rsidRPr="00790DF3">
        <w:rPr>
          <w:rFonts w:ascii="Times New Roman" w:hAnsi="Times New Roman" w:cs="Times New Roman"/>
          <w:sz w:val="28"/>
          <w:szCs w:val="28"/>
        </w:rPr>
        <w:t xml:space="preserve">in relazione </w:t>
      </w:r>
      <w:r w:rsidR="00544F16" w:rsidRPr="00790DF3">
        <w:rPr>
          <w:rFonts w:ascii="Times New Roman" w:hAnsi="Times New Roman" w:cs="Times New Roman"/>
          <w:sz w:val="28"/>
          <w:szCs w:val="28"/>
        </w:rPr>
        <w:t>alla sua struttura argomentativa e/o narrativa</w:t>
      </w:r>
      <w:r w:rsidR="00725760" w:rsidRPr="00790DF3">
        <w:rPr>
          <w:rFonts w:ascii="Times New Roman" w:hAnsi="Times New Roman" w:cs="Times New Roman"/>
          <w:sz w:val="28"/>
          <w:szCs w:val="28"/>
        </w:rPr>
        <w:t>.</w:t>
      </w:r>
    </w:p>
    <w:p w:rsidR="00CF7532" w:rsidRDefault="00CF7532" w:rsidP="0065596E">
      <w:pPr>
        <w:spacing w:after="0" w:line="360" w:lineRule="auto"/>
        <w:jc w:val="both"/>
        <w:rPr>
          <w:rFonts w:ascii="Times New Roman" w:hAnsi="Times New Roman" w:cs="Times New Roman"/>
          <w:sz w:val="28"/>
          <w:szCs w:val="28"/>
        </w:rPr>
      </w:pPr>
    </w:p>
    <w:p w:rsidR="00D56468" w:rsidRDefault="00D56468" w:rsidP="006559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 vari livelli di padronanza del lessico latino, delle strutture morfologiche e di quelle sintattiche verranno definiti in un sillabo curato dalla CUSL, che dovrà</w:t>
      </w:r>
      <w:r w:rsidR="0044644D">
        <w:rPr>
          <w:rFonts w:ascii="Times New Roman" w:hAnsi="Times New Roman" w:cs="Times New Roman"/>
          <w:sz w:val="28"/>
          <w:szCs w:val="28"/>
        </w:rPr>
        <w:t xml:space="preserve"> comprendere anche uno </w:t>
      </w:r>
      <w:r w:rsidR="0044644D">
        <w:rPr>
          <w:rFonts w:ascii="Times New Roman" w:hAnsi="Times New Roman" w:cs="Times New Roman"/>
          <w:i/>
          <w:sz w:val="28"/>
          <w:szCs w:val="28"/>
        </w:rPr>
        <w:t>specimen</w:t>
      </w:r>
      <w:r w:rsidR="0044644D">
        <w:rPr>
          <w:rFonts w:ascii="Times New Roman" w:hAnsi="Times New Roman" w:cs="Times New Roman"/>
          <w:sz w:val="28"/>
          <w:szCs w:val="28"/>
        </w:rPr>
        <w:t xml:space="preserve"> delle varie tipologie di esercizi proposti, in modo da</w:t>
      </w:r>
      <w:r>
        <w:rPr>
          <w:rFonts w:ascii="Times New Roman" w:hAnsi="Times New Roman" w:cs="Times New Roman"/>
          <w:sz w:val="28"/>
          <w:szCs w:val="28"/>
        </w:rPr>
        <w:t xml:space="preserve"> fornire un punto di riferimento univoco per la gestione delle certificazioni a livello regionale. </w:t>
      </w:r>
    </w:p>
    <w:p w:rsidR="0044644D" w:rsidRDefault="0044644D" w:rsidP="006559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domande relative alla comprensione del testo potranno far riferimento sia alla comprensione del testo (ad es. proponendo diverse interpretazioni di una frase) che a quella della sua struttura grammaticale (ad es. proponendo diversi tipi di costrutto).</w:t>
      </w:r>
    </w:p>
    <w:p w:rsidR="0065596E" w:rsidRDefault="0065596E" w:rsidP="0065596E">
      <w:pPr>
        <w:spacing w:after="0" w:line="360" w:lineRule="auto"/>
        <w:jc w:val="both"/>
        <w:rPr>
          <w:rFonts w:ascii="Times New Roman" w:hAnsi="Times New Roman" w:cs="Times New Roman"/>
          <w:sz w:val="28"/>
          <w:szCs w:val="28"/>
        </w:rPr>
      </w:pPr>
    </w:p>
    <w:p w:rsidR="00CF7532" w:rsidRPr="00CF7532" w:rsidRDefault="00CF7532" w:rsidP="002B478F">
      <w:pPr>
        <w:spacing w:after="0" w:line="360" w:lineRule="auto"/>
        <w:jc w:val="both"/>
        <w:rPr>
          <w:rFonts w:ascii="Times New Roman" w:hAnsi="Times New Roman" w:cs="Times New Roman"/>
          <w:b/>
          <w:i/>
          <w:sz w:val="28"/>
          <w:szCs w:val="28"/>
        </w:rPr>
      </w:pPr>
      <w:r w:rsidRPr="00CF7532">
        <w:rPr>
          <w:rFonts w:ascii="Times New Roman" w:hAnsi="Times New Roman" w:cs="Times New Roman"/>
          <w:b/>
          <w:i/>
          <w:sz w:val="28"/>
          <w:szCs w:val="28"/>
        </w:rPr>
        <w:t xml:space="preserve">4) Modalità delle prove di accertamento </w:t>
      </w:r>
    </w:p>
    <w:p w:rsidR="00CF7532" w:rsidRDefault="00CF7532" w:rsidP="002B478F">
      <w:pPr>
        <w:spacing w:after="0" w:line="360" w:lineRule="auto"/>
        <w:jc w:val="both"/>
        <w:rPr>
          <w:rFonts w:ascii="Times New Roman" w:hAnsi="Times New Roman" w:cs="Times New Roman"/>
          <w:sz w:val="28"/>
          <w:szCs w:val="28"/>
        </w:rPr>
      </w:pPr>
    </w:p>
    <w:p w:rsidR="002B478F" w:rsidRDefault="002B478F"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L’accertamento delle competenze sopra indicate potrà essere effettuato attraverso una pluralità di strumenti, quali domande a risposta multipla, analisi morfo-sintattica di frasi, domande sulla comprensione di un testo e delle sue caratteristiche storiche, stilistiche e di genere letterario, traduzione di un testo</w:t>
      </w:r>
      <w:r w:rsidR="005F2F33">
        <w:rPr>
          <w:rFonts w:ascii="Times New Roman" w:hAnsi="Times New Roman" w:cs="Times New Roman"/>
          <w:sz w:val="28"/>
          <w:szCs w:val="28"/>
        </w:rPr>
        <w:t>.</w:t>
      </w:r>
    </w:p>
    <w:p w:rsidR="00CF7532" w:rsidRDefault="00CF7532"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modalità di accertamento posso</w:t>
      </w:r>
      <w:r w:rsidR="00725760">
        <w:rPr>
          <w:rFonts w:ascii="Times New Roman" w:hAnsi="Times New Roman" w:cs="Times New Roman"/>
          <w:sz w:val="28"/>
          <w:szCs w:val="28"/>
        </w:rPr>
        <w:t>no</w:t>
      </w:r>
      <w:r>
        <w:rPr>
          <w:rFonts w:ascii="Times New Roman" w:hAnsi="Times New Roman" w:cs="Times New Roman"/>
          <w:sz w:val="28"/>
          <w:szCs w:val="28"/>
        </w:rPr>
        <w:t xml:space="preserve"> essere così individuate per i singoli livelli.</w:t>
      </w:r>
    </w:p>
    <w:p w:rsidR="00CF7532" w:rsidRDefault="00CF7532" w:rsidP="002B478F">
      <w:pPr>
        <w:spacing w:after="0" w:line="360" w:lineRule="auto"/>
        <w:jc w:val="both"/>
        <w:rPr>
          <w:rFonts w:ascii="Times New Roman" w:hAnsi="Times New Roman" w:cs="Times New Roman"/>
          <w:sz w:val="28"/>
          <w:szCs w:val="28"/>
        </w:rPr>
      </w:pPr>
    </w:p>
    <w:p w:rsidR="00CF7532" w:rsidRPr="004E6892" w:rsidRDefault="00CF7532" w:rsidP="00CF7532">
      <w:pPr>
        <w:spacing w:after="0" w:line="360" w:lineRule="auto"/>
        <w:jc w:val="both"/>
        <w:rPr>
          <w:rFonts w:ascii="Times New Roman" w:hAnsi="Times New Roman" w:cs="Times New Roman"/>
          <w:b/>
          <w:i/>
          <w:sz w:val="28"/>
          <w:szCs w:val="28"/>
        </w:rPr>
      </w:pPr>
      <w:r w:rsidRPr="004E6892">
        <w:rPr>
          <w:rFonts w:ascii="Times New Roman" w:hAnsi="Times New Roman" w:cs="Times New Roman"/>
          <w:b/>
          <w:i/>
          <w:sz w:val="28"/>
          <w:szCs w:val="28"/>
        </w:rPr>
        <w:t xml:space="preserve">Livello A - Elementare </w:t>
      </w:r>
    </w:p>
    <w:p w:rsidR="00CF7532" w:rsidRDefault="00CF7532" w:rsidP="00CF75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A1 – </w:t>
      </w:r>
      <w:r>
        <w:rPr>
          <w:rFonts w:ascii="Times New Roman" w:hAnsi="Times New Roman" w:cs="Times New Roman"/>
          <w:i/>
          <w:sz w:val="28"/>
          <w:szCs w:val="28"/>
        </w:rPr>
        <w:t>comprensione di base</w:t>
      </w:r>
    </w:p>
    <w:p w:rsidR="00CF7532" w:rsidRDefault="00CF7532" w:rsidP="00CF7532">
      <w:pPr>
        <w:spacing w:after="0" w:line="360" w:lineRule="auto"/>
        <w:ind w:firstLine="708"/>
        <w:jc w:val="both"/>
        <w:rPr>
          <w:rFonts w:ascii="Times New Roman" w:hAnsi="Times New Roman" w:cs="Times New Roman"/>
          <w:sz w:val="28"/>
          <w:szCs w:val="28"/>
        </w:rPr>
      </w:pPr>
    </w:p>
    <w:p w:rsidR="00CF7532" w:rsidRPr="003932DC" w:rsidRDefault="00CF7532" w:rsidP="00CF7532">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A2 – </w:t>
      </w:r>
      <w:r>
        <w:rPr>
          <w:rFonts w:ascii="Times New Roman" w:hAnsi="Times New Roman" w:cs="Times New Roman"/>
          <w:i/>
          <w:sz w:val="28"/>
          <w:szCs w:val="28"/>
        </w:rPr>
        <w:t>comprensione complessiva</w:t>
      </w:r>
    </w:p>
    <w:p w:rsidR="00CF7532" w:rsidRDefault="00CF7532" w:rsidP="00CF7532">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p>
    <w:p w:rsidR="005F5989" w:rsidRDefault="005F5989" w:rsidP="00CF7532">
      <w:pPr>
        <w:spacing w:after="0" w:line="360" w:lineRule="auto"/>
        <w:jc w:val="both"/>
        <w:rPr>
          <w:rFonts w:ascii="Times New Roman" w:hAnsi="Times New Roman" w:cs="Times New Roman"/>
          <w:sz w:val="28"/>
          <w:szCs w:val="28"/>
        </w:rPr>
      </w:pPr>
      <w:r w:rsidRPr="005F5989">
        <w:rPr>
          <w:rFonts w:ascii="Times New Roman" w:hAnsi="Times New Roman" w:cs="Times New Roman"/>
          <w:b/>
          <w:sz w:val="28"/>
          <w:szCs w:val="28"/>
        </w:rPr>
        <w:t>Tipologia delle prove</w:t>
      </w:r>
    </w:p>
    <w:p w:rsidR="007165F4" w:rsidRDefault="007165F4" w:rsidP="007165F4">
      <w:pPr>
        <w:pStyle w:val="Paragrafoelenco"/>
        <w:numPr>
          <w:ilvl w:val="0"/>
          <w:numId w:val="2"/>
        </w:numPr>
        <w:spacing w:after="0" w:line="360" w:lineRule="auto"/>
        <w:jc w:val="both"/>
        <w:rPr>
          <w:rFonts w:ascii="Times New Roman" w:hAnsi="Times New Roman" w:cs="Times New Roman"/>
          <w:sz w:val="28"/>
          <w:szCs w:val="28"/>
        </w:rPr>
      </w:pPr>
      <w:r w:rsidRPr="00AE1D98">
        <w:rPr>
          <w:rFonts w:ascii="Times New Roman" w:hAnsi="Times New Roman" w:cs="Times New Roman"/>
          <w:sz w:val="28"/>
          <w:szCs w:val="28"/>
        </w:rPr>
        <w:t>domande a risposta multipla</w:t>
      </w:r>
      <w:r>
        <w:rPr>
          <w:rFonts w:ascii="Times New Roman" w:hAnsi="Times New Roman" w:cs="Times New Roman"/>
          <w:sz w:val="28"/>
          <w:szCs w:val="28"/>
        </w:rPr>
        <w:t xml:space="preserve"> riferite a un testo proposto</w:t>
      </w:r>
      <w:r w:rsidRPr="00AE1D98">
        <w:rPr>
          <w:rFonts w:ascii="Times New Roman" w:hAnsi="Times New Roman" w:cs="Times New Roman"/>
          <w:sz w:val="28"/>
          <w:szCs w:val="28"/>
        </w:rPr>
        <w:t>, relative a essenziali nozioni di morfologia e sintassi</w:t>
      </w:r>
    </w:p>
    <w:p w:rsidR="005F5989" w:rsidRPr="00AE1D98" w:rsidRDefault="00CF7532" w:rsidP="001600FB">
      <w:pPr>
        <w:pStyle w:val="Paragrafoelenco"/>
        <w:numPr>
          <w:ilvl w:val="0"/>
          <w:numId w:val="2"/>
        </w:numPr>
        <w:spacing w:after="0" w:line="360" w:lineRule="auto"/>
        <w:ind w:left="714" w:hanging="357"/>
        <w:jc w:val="both"/>
        <w:rPr>
          <w:rFonts w:ascii="Times New Roman" w:hAnsi="Times New Roman" w:cs="Times New Roman"/>
          <w:sz w:val="28"/>
          <w:szCs w:val="28"/>
        </w:rPr>
      </w:pPr>
      <w:r w:rsidRPr="00AE1D98">
        <w:rPr>
          <w:rFonts w:ascii="Times New Roman" w:hAnsi="Times New Roman" w:cs="Times New Roman"/>
          <w:sz w:val="28"/>
          <w:szCs w:val="28"/>
        </w:rPr>
        <w:t>domande a risposta multipla</w:t>
      </w:r>
      <w:r w:rsidR="00AE1D98">
        <w:rPr>
          <w:rFonts w:ascii="Times New Roman" w:hAnsi="Times New Roman" w:cs="Times New Roman"/>
          <w:sz w:val="28"/>
          <w:szCs w:val="28"/>
        </w:rPr>
        <w:t xml:space="preserve"> riferite un testo proposto</w:t>
      </w:r>
      <w:r w:rsidR="00AE1D98" w:rsidRPr="00AE1D98">
        <w:rPr>
          <w:rFonts w:ascii="Times New Roman" w:hAnsi="Times New Roman" w:cs="Times New Roman"/>
          <w:sz w:val="28"/>
          <w:szCs w:val="28"/>
        </w:rPr>
        <w:t>, relative alla comprensione del testo e a essenziali nozioni di morfologia e sintassi</w:t>
      </w:r>
    </w:p>
    <w:p w:rsidR="00AE1D98" w:rsidRDefault="00AE1D98" w:rsidP="001600FB">
      <w:pPr>
        <w:pStyle w:val="Paragrafoelenco"/>
        <w:numPr>
          <w:ilvl w:val="0"/>
          <w:numId w:val="2"/>
        </w:numPr>
        <w:spacing w:after="0" w:line="360" w:lineRule="auto"/>
        <w:jc w:val="both"/>
        <w:rPr>
          <w:rFonts w:ascii="Times New Roman" w:hAnsi="Times New Roman" w:cs="Times New Roman"/>
          <w:sz w:val="28"/>
          <w:szCs w:val="28"/>
        </w:rPr>
      </w:pPr>
      <w:r w:rsidRPr="00AE1D98">
        <w:rPr>
          <w:rFonts w:ascii="Times New Roman" w:hAnsi="Times New Roman" w:cs="Times New Roman"/>
          <w:sz w:val="28"/>
          <w:szCs w:val="28"/>
        </w:rPr>
        <w:t>inserimento di parole in frasi latine</w:t>
      </w:r>
    </w:p>
    <w:p w:rsidR="001600FB" w:rsidRDefault="00544F16" w:rsidP="001600FB">
      <w:pPr>
        <w:pStyle w:val="Paragrafoelenco"/>
        <w:numPr>
          <w:ilvl w:val="0"/>
          <w:numId w:val="2"/>
        </w:numPr>
        <w:spacing w:after="0" w:line="360" w:lineRule="auto"/>
        <w:rPr>
          <w:rFonts w:ascii="Times New Roman" w:hAnsi="Times New Roman" w:cs="Times New Roman"/>
          <w:sz w:val="28"/>
          <w:szCs w:val="28"/>
        </w:rPr>
      </w:pPr>
      <w:r w:rsidRPr="00790DF3">
        <w:rPr>
          <w:rFonts w:ascii="Times New Roman" w:hAnsi="Times New Roman" w:cs="Times New Roman"/>
          <w:sz w:val="28"/>
          <w:szCs w:val="28"/>
        </w:rPr>
        <w:t>esercizi di trasformazione</w:t>
      </w:r>
      <w:r w:rsidR="001600FB" w:rsidRPr="00790DF3">
        <w:rPr>
          <w:rFonts w:ascii="Times New Roman" w:hAnsi="Times New Roman" w:cs="Times New Roman"/>
          <w:sz w:val="28"/>
          <w:szCs w:val="28"/>
        </w:rPr>
        <w:t xml:space="preserve"> del testo</w:t>
      </w:r>
      <w:r w:rsidR="001600FB" w:rsidRPr="001600FB">
        <w:rPr>
          <w:rFonts w:ascii="Times New Roman" w:hAnsi="Times New Roman" w:cs="Times New Roman"/>
          <w:sz w:val="28"/>
          <w:szCs w:val="28"/>
        </w:rPr>
        <w:t xml:space="preserve"> a scopi di comprensione</w:t>
      </w:r>
      <w:r w:rsidR="001600FB" w:rsidRPr="00544F16">
        <w:rPr>
          <w:rFonts w:ascii="Times New Roman" w:hAnsi="Times New Roman" w:cs="Times New Roman"/>
          <w:strike/>
          <w:sz w:val="28"/>
          <w:szCs w:val="28"/>
        </w:rPr>
        <w:t xml:space="preserve"> </w:t>
      </w:r>
    </w:p>
    <w:p w:rsidR="001600FB" w:rsidRPr="001600FB" w:rsidRDefault="001600FB" w:rsidP="001600FB">
      <w:pPr>
        <w:pStyle w:val="Paragrafoelenco"/>
        <w:numPr>
          <w:ilvl w:val="0"/>
          <w:numId w:val="2"/>
        </w:numPr>
        <w:spacing w:after="0" w:line="360" w:lineRule="auto"/>
        <w:rPr>
          <w:rFonts w:ascii="Times New Roman" w:hAnsi="Times New Roman" w:cs="Times New Roman"/>
          <w:sz w:val="28"/>
          <w:szCs w:val="28"/>
        </w:rPr>
      </w:pPr>
      <w:r w:rsidRPr="001600FB">
        <w:rPr>
          <w:rFonts w:ascii="Times New Roman" w:hAnsi="Times New Roman" w:cs="Times New Roman"/>
          <w:sz w:val="28"/>
          <w:szCs w:val="28"/>
        </w:rPr>
        <w:t>riassunti del testo con numero limitato di parole</w:t>
      </w:r>
      <w:r w:rsidR="007165F4">
        <w:rPr>
          <w:rFonts w:ascii="Times New Roman" w:hAnsi="Times New Roman" w:cs="Times New Roman"/>
          <w:sz w:val="28"/>
          <w:szCs w:val="28"/>
        </w:rPr>
        <w:t xml:space="preserve"> </w:t>
      </w:r>
      <w:r w:rsidR="007165F4" w:rsidRPr="00790DF3">
        <w:rPr>
          <w:rFonts w:ascii="Times New Roman" w:hAnsi="Times New Roman" w:cs="Times New Roman"/>
          <w:sz w:val="28"/>
          <w:szCs w:val="28"/>
        </w:rPr>
        <w:t>in latino</w:t>
      </w:r>
    </w:p>
    <w:p w:rsidR="001600FB" w:rsidRPr="001600FB" w:rsidRDefault="001600FB" w:rsidP="001600FB">
      <w:pPr>
        <w:spacing w:after="0" w:line="360" w:lineRule="auto"/>
        <w:ind w:left="360"/>
        <w:jc w:val="both"/>
        <w:rPr>
          <w:rFonts w:ascii="Times New Roman" w:hAnsi="Times New Roman" w:cs="Times New Roman"/>
          <w:sz w:val="28"/>
          <w:szCs w:val="28"/>
        </w:rPr>
      </w:pPr>
    </w:p>
    <w:p w:rsidR="00CF7532" w:rsidRPr="00AE1D98" w:rsidRDefault="00CF7532" w:rsidP="001600FB">
      <w:pPr>
        <w:pStyle w:val="Paragrafoelenco"/>
        <w:spacing w:after="0" w:line="360" w:lineRule="auto"/>
        <w:jc w:val="both"/>
        <w:rPr>
          <w:rFonts w:ascii="Times New Roman" w:hAnsi="Times New Roman" w:cs="Times New Roman"/>
          <w:sz w:val="28"/>
          <w:szCs w:val="28"/>
        </w:rPr>
      </w:pPr>
    </w:p>
    <w:p w:rsidR="00A30FCC" w:rsidRDefault="00AE1D98" w:rsidP="001600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livello di difficoltà degli esercizi proposti deve essere variato fra A1 e A</w:t>
      </w:r>
      <w:r w:rsidR="00A30FCC">
        <w:rPr>
          <w:rFonts w:ascii="Times New Roman" w:hAnsi="Times New Roman" w:cs="Times New Roman"/>
          <w:sz w:val="28"/>
          <w:szCs w:val="28"/>
        </w:rPr>
        <w:t>2, sia proponendo testi diversi, sia differenziando le domande con un livello di complessità superiore nella individuazione delle caratteristiche sia di contenuto che di struttura linguistica nel passo proposto.</w:t>
      </w:r>
    </w:p>
    <w:p w:rsidR="00CF7532" w:rsidRDefault="00AE1D98" w:rsidP="00CF75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 testi proposti devono essere forniti di una breve nota introduttiva</w:t>
      </w:r>
      <w:r w:rsidR="00544F16">
        <w:rPr>
          <w:rFonts w:ascii="Times New Roman" w:hAnsi="Times New Roman" w:cs="Times New Roman"/>
          <w:sz w:val="28"/>
          <w:szCs w:val="28"/>
        </w:rPr>
        <w:t xml:space="preserve"> </w:t>
      </w:r>
      <w:r w:rsidR="00544F16" w:rsidRPr="00790DF3">
        <w:rPr>
          <w:rFonts w:ascii="Times New Roman" w:hAnsi="Times New Roman" w:cs="Times New Roman"/>
          <w:sz w:val="28"/>
          <w:szCs w:val="28"/>
        </w:rPr>
        <w:t>in latino</w:t>
      </w:r>
      <w:r w:rsidRPr="00790DF3">
        <w:rPr>
          <w:rFonts w:ascii="Times New Roman" w:hAnsi="Times New Roman" w:cs="Times New Roman"/>
          <w:sz w:val="28"/>
          <w:szCs w:val="28"/>
        </w:rPr>
        <w:t xml:space="preserve"> di contestualizzazione</w:t>
      </w:r>
      <w:r>
        <w:rPr>
          <w:rFonts w:ascii="Times New Roman" w:hAnsi="Times New Roman" w:cs="Times New Roman"/>
          <w:sz w:val="28"/>
          <w:szCs w:val="28"/>
        </w:rPr>
        <w:t>.</w:t>
      </w:r>
    </w:p>
    <w:p w:rsidR="00AE1D98" w:rsidRDefault="00AE1D98" w:rsidP="00CF7532">
      <w:pPr>
        <w:spacing w:after="0" w:line="360" w:lineRule="auto"/>
        <w:jc w:val="both"/>
        <w:rPr>
          <w:rFonts w:ascii="Times New Roman" w:hAnsi="Times New Roman" w:cs="Times New Roman"/>
          <w:sz w:val="28"/>
          <w:szCs w:val="28"/>
        </w:rPr>
      </w:pPr>
    </w:p>
    <w:p w:rsidR="00CF7532" w:rsidRDefault="00CF7532" w:rsidP="00CF753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Livello B – Avanzato</w:t>
      </w:r>
    </w:p>
    <w:p w:rsidR="00CF7532" w:rsidRDefault="00CF7532" w:rsidP="00CF75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B1 – </w:t>
      </w:r>
      <w:r>
        <w:rPr>
          <w:rFonts w:ascii="Times New Roman" w:hAnsi="Times New Roman" w:cs="Times New Roman"/>
          <w:i/>
          <w:sz w:val="28"/>
          <w:szCs w:val="28"/>
        </w:rPr>
        <w:t>comprensione analitica</w:t>
      </w:r>
    </w:p>
    <w:p w:rsidR="00CF7532" w:rsidRPr="0044644D" w:rsidRDefault="00AE1D98" w:rsidP="0044644D">
      <w:pPr>
        <w:pStyle w:val="Paragrafoelenco"/>
        <w:numPr>
          <w:ilvl w:val="0"/>
          <w:numId w:val="5"/>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domande a risposta multipla riferite ad un testo proposto, relative alla comprensione del testo, anche in rapporto al suo autore e al suo pensiero</w:t>
      </w:r>
    </w:p>
    <w:p w:rsidR="00AE1D98" w:rsidRPr="00790DF3" w:rsidRDefault="00AE1D98" w:rsidP="0044644D">
      <w:pPr>
        <w:pStyle w:val="Paragrafoelenco"/>
        <w:numPr>
          <w:ilvl w:val="0"/>
          <w:numId w:val="5"/>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domande a risposta multipla riferite ad un testo proposto, relative alle str</w:t>
      </w:r>
      <w:r w:rsidR="00A30FCC" w:rsidRPr="0044644D">
        <w:rPr>
          <w:rFonts w:ascii="Times New Roman" w:hAnsi="Times New Roman" w:cs="Times New Roman"/>
          <w:sz w:val="28"/>
          <w:szCs w:val="28"/>
        </w:rPr>
        <w:t xml:space="preserve">utture </w:t>
      </w:r>
      <w:r w:rsidR="00A30FCC" w:rsidRPr="00790DF3">
        <w:rPr>
          <w:rFonts w:ascii="Times New Roman" w:hAnsi="Times New Roman" w:cs="Times New Roman"/>
          <w:sz w:val="28"/>
          <w:szCs w:val="28"/>
        </w:rPr>
        <w:t xml:space="preserve">linguistiche e </w:t>
      </w:r>
      <w:r w:rsidRPr="00790DF3">
        <w:rPr>
          <w:rFonts w:ascii="Times New Roman" w:hAnsi="Times New Roman" w:cs="Times New Roman"/>
          <w:sz w:val="28"/>
          <w:szCs w:val="28"/>
        </w:rPr>
        <w:t>sintattiche</w:t>
      </w:r>
      <w:r w:rsidR="00A30FCC" w:rsidRPr="00790DF3">
        <w:rPr>
          <w:rFonts w:ascii="Times New Roman" w:hAnsi="Times New Roman" w:cs="Times New Roman"/>
          <w:sz w:val="28"/>
          <w:szCs w:val="28"/>
        </w:rPr>
        <w:t xml:space="preserve"> del testo proposto</w:t>
      </w:r>
    </w:p>
    <w:p w:rsidR="00544F16" w:rsidRPr="00790DF3" w:rsidRDefault="00544F16" w:rsidP="0044644D">
      <w:pPr>
        <w:pStyle w:val="Paragrafoelenco"/>
        <w:numPr>
          <w:ilvl w:val="0"/>
          <w:numId w:val="5"/>
        </w:num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esercizi di trasformazione del testo a scopi di comprensione</w:t>
      </w:r>
    </w:p>
    <w:p w:rsidR="00CF7532" w:rsidRDefault="00CF7532" w:rsidP="00CF7532">
      <w:pPr>
        <w:spacing w:after="0" w:line="360" w:lineRule="auto"/>
        <w:jc w:val="both"/>
        <w:rPr>
          <w:rFonts w:ascii="Times New Roman" w:hAnsi="Times New Roman" w:cs="Times New Roman"/>
          <w:sz w:val="28"/>
          <w:szCs w:val="28"/>
        </w:rPr>
      </w:pPr>
    </w:p>
    <w:p w:rsidR="00CF7532" w:rsidRDefault="00CF7532" w:rsidP="00CF75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B2 – </w:t>
      </w:r>
      <w:r>
        <w:rPr>
          <w:rFonts w:ascii="Times New Roman" w:hAnsi="Times New Roman" w:cs="Times New Roman"/>
          <w:i/>
          <w:sz w:val="28"/>
          <w:szCs w:val="28"/>
        </w:rPr>
        <w:t xml:space="preserve">comprensione </w:t>
      </w:r>
      <w:r w:rsidR="002E11F0" w:rsidRPr="00B13C5E">
        <w:rPr>
          <w:rFonts w:ascii="Times New Roman" w:hAnsi="Times New Roman" w:cs="Times New Roman"/>
          <w:i/>
          <w:sz w:val="28"/>
          <w:szCs w:val="28"/>
        </w:rPr>
        <w:t>approfondita</w:t>
      </w:r>
    </w:p>
    <w:p w:rsidR="007165F4" w:rsidRPr="0044644D" w:rsidRDefault="007165F4" w:rsidP="007165F4">
      <w:pPr>
        <w:pStyle w:val="Paragrafoelenco"/>
        <w:numPr>
          <w:ilvl w:val="0"/>
          <w:numId w:val="5"/>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domande a risposta multipla riferite ad un testo proposto, relative alle strutture linguistiche, sintattiche, retoriche e stilistiche del testo proposto</w:t>
      </w:r>
    </w:p>
    <w:p w:rsidR="00A30FCC" w:rsidRPr="0044644D" w:rsidRDefault="00A30FCC" w:rsidP="0044644D">
      <w:pPr>
        <w:pStyle w:val="Paragrafoelenco"/>
        <w:numPr>
          <w:ilvl w:val="0"/>
          <w:numId w:val="5"/>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domande a risposta multipla riferite ad un testo proposto, relative alla comprensione del testo, anche in rapporto al suo autore e al suo pensiero</w:t>
      </w:r>
    </w:p>
    <w:p w:rsidR="00A30FCC" w:rsidRPr="0044644D" w:rsidRDefault="00A30FCC" w:rsidP="0044644D">
      <w:pPr>
        <w:pStyle w:val="Paragrafoelenco"/>
        <w:numPr>
          <w:ilvl w:val="0"/>
          <w:numId w:val="5"/>
        </w:numPr>
        <w:spacing w:after="0" w:line="360" w:lineRule="auto"/>
        <w:jc w:val="both"/>
        <w:rPr>
          <w:rFonts w:ascii="Times New Roman" w:hAnsi="Times New Roman" w:cs="Times New Roman"/>
          <w:sz w:val="28"/>
          <w:szCs w:val="28"/>
        </w:rPr>
      </w:pPr>
      <w:r w:rsidRPr="0044644D">
        <w:rPr>
          <w:rFonts w:ascii="Times New Roman" w:hAnsi="Times New Roman" w:cs="Times New Roman"/>
          <w:sz w:val="28"/>
          <w:szCs w:val="28"/>
        </w:rPr>
        <w:t>traduzione in lingua italiana del testo proposto</w:t>
      </w:r>
    </w:p>
    <w:p w:rsidR="00A30FCC" w:rsidRDefault="00A30FCC" w:rsidP="00CF7532">
      <w:pPr>
        <w:spacing w:after="0" w:line="360" w:lineRule="auto"/>
        <w:jc w:val="both"/>
        <w:rPr>
          <w:rFonts w:ascii="Times New Roman" w:hAnsi="Times New Roman" w:cs="Times New Roman"/>
          <w:sz w:val="28"/>
          <w:szCs w:val="28"/>
        </w:rPr>
      </w:pPr>
    </w:p>
    <w:p w:rsidR="00CF7532" w:rsidRDefault="00A30FCC" w:rsidP="004464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livello di difficoltà degli esercizi proposti deve essere variato fra B1 e B2, sia proponendo testi diversi, sia con un diverso grado di complessità delle domande relative a contenuto e struttura linguistica del passo proposto (nel livello B2 si introducono domande relative anche alla struttura retorica e stilistica del passo, e si richiede anche la traduzione italiana</w:t>
      </w:r>
      <w:r w:rsidR="00DF367F">
        <w:rPr>
          <w:rFonts w:ascii="Times New Roman" w:hAnsi="Times New Roman" w:cs="Times New Roman"/>
          <w:sz w:val="28"/>
          <w:szCs w:val="28"/>
        </w:rPr>
        <w:t>)</w:t>
      </w:r>
      <w:r>
        <w:rPr>
          <w:rFonts w:ascii="Times New Roman" w:hAnsi="Times New Roman" w:cs="Times New Roman"/>
          <w:sz w:val="28"/>
          <w:szCs w:val="28"/>
        </w:rPr>
        <w:t>.</w:t>
      </w:r>
    </w:p>
    <w:p w:rsidR="005F2F33" w:rsidRDefault="005F2F33" w:rsidP="002B478F">
      <w:pPr>
        <w:spacing w:after="0" w:line="360" w:lineRule="auto"/>
        <w:jc w:val="both"/>
        <w:rPr>
          <w:rFonts w:ascii="Times New Roman" w:hAnsi="Times New Roman" w:cs="Times New Roman"/>
          <w:sz w:val="28"/>
          <w:szCs w:val="28"/>
        </w:rPr>
      </w:pPr>
    </w:p>
    <w:p w:rsidR="005F2F33" w:rsidRDefault="000B4CBC" w:rsidP="002B478F">
      <w:pPr>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t>5</w:t>
      </w:r>
      <w:r w:rsidR="005F2F33">
        <w:rPr>
          <w:rFonts w:ascii="Times New Roman" w:hAnsi="Times New Roman" w:cs="Times New Roman"/>
          <w:b/>
          <w:i/>
          <w:sz w:val="28"/>
          <w:szCs w:val="28"/>
        </w:rPr>
        <w:t>) Procedure di svolgimento della CLL</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5F2F33">
        <w:rPr>
          <w:rFonts w:ascii="Times New Roman" w:hAnsi="Times New Roman" w:cs="Times New Roman"/>
          <w:i/>
          <w:sz w:val="28"/>
          <w:szCs w:val="28"/>
        </w:rPr>
        <w:t>Avvio della CLL</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CLL si svolge su base regionale, a seguito di specifici accordi fra l’USR competente e la CUSL</w:t>
      </w:r>
      <w:r w:rsidR="00A30FCC">
        <w:rPr>
          <w:rFonts w:ascii="Times New Roman" w:hAnsi="Times New Roman" w:cs="Times New Roman"/>
          <w:sz w:val="28"/>
          <w:szCs w:val="28"/>
        </w:rPr>
        <w:t>, basati sul protocollo nazionale di intesa fra MIUR e CUSL</w:t>
      </w:r>
      <w:r>
        <w:rPr>
          <w:rFonts w:ascii="Times New Roman" w:hAnsi="Times New Roman" w:cs="Times New Roman"/>
          <w:sz w:val="28"/>
          <w:szCs w:val="28"/>
        </w:rPr>
        <w:t>. I protocolli di intesa regionali devono contenere:</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la costituzione di un</w:t>
      </w:r>
      <w:r w:rsidR="007A7D05">
        <w:rPr>
          <w:rFonts w:ascii="Times New Roman" w:hAnsi="Times New Roman" w:cs="Times New Roman"/>
          <w:sz w:val="28"/>
          <w:szCs w:val="28"/>
        </w:rPr>
        <w:t xml:space="preserve">a Commissione regionale di </w:t>
      </w:r>
      <w:r w:rsidR="00A30FCC">
        <w:rPr>
          <w:rFonts w:ascii="Times New Roman" w:hAnsi="Times New Roman" w:cs="Times New Roman"/>
          <w:sz w:val="28"/>
          <w:szCs w:val="28"/>
        </w:rPr>
        <w:t>coordinamento</w:t>
      </w:r>
      <w:r w:rsidR="007A7D05">
        <w:rPr>
          <w:rFonts w:ascii="Times New Roman" w:hAnsi="Times New Roman" w:cs="Times New Roman"/>
          <w:sz w:val="28"/>
          <w:szCs w:val="28"/>
        </w:rPr>
        <w:t>, composta</w:t>
      </w:r>
      <w:r>
        <w:rPr>
          <w:rFonts w:ascii="Times New Roman" w:hAnsi="Times New Roman" w:cs="Times New Roman"/>
          <w:sz w:val="28"/>
          <w:szCs w:val="28"/>
        </w:rPr>
        <w:t xml:space="preserve"> da docenti di scuola media superiore, individuati dall’USR</w:t>
      </w:r>
      <w:r w:rsidR="007A7D05">
        <w:rPr>
          <w:rFonts w:ascii="Times New Roman" w:hAnsi="Times New Roman" w:cs="Times New Roman"/>
          <w:sz w:val="28"/>
          <w:szCs w:val="28"/>
        </w:rPr>
        <w:t>,</w:t>
      </w:r>
      <w:r>
        <w:rPr>
          <w:rFonts w:ascii="Times New Roman" w:hAnsi="Times New Roman" w:cs="Times New Roman"/>
          <w:sz w:val="28"/>
          <w:szCs w:val="28"/>
        </w:rPr>
        <w:t xml:space="preserve"> e di docenti universitari, individuati dalla C</w:t>
      </w:r>
      <w:r w:rsidR="00A30FCC">
        <w:rPr>
          <w:rFonts w:ascii="Times New Roman" w:hAnsi="Times New Roman" w:cs="Times New Roman"/>
          <w:sz w:val="28"/>
          <w:szCs w:val="28"/>
        </w:rPr>
        <w:t>USL; a tale</w:t>
      </w:r>
      <w:r w:rsidR="007A7D05">
        <w:rPr>
          <w:rFonts w:ascii="Times New Roman" w:hAnsi="Times New Roman" w:cs="Times New Roman"/>
          <w:sz w:val="28"/>
          <w:szCs w:val="28"/>
        </w:rPr>
        <w:t xml:space="preserve"> Commissione </w:t>
      </w:r>
      <w:r w:rsidR="00A30FCC">
        <w:rPr>
          <w:rFonts w:ascii="Times New Roman" w:hAnsi="Times New Roman" w:cs="Times New Roman"/>
          <w:sz w:val="28"/>
          <w:szCs w:val="28"/>
        </w:rPr>
        <w:t>di coordinamento</w:t>
      </w:r>
      <w:r>
        <w:rPr>
          <w:rFonts w:ascii="Times New Roman" w:hAnsi="Times New Roman" w:cs="Times New Roman"/>
          <w:sz w:val="28"/>
          <w:szCs w:val="28"/>
        </w:rPr>
        <w:t xml:space="preserve"> competerà la definizione e l’attuazione di tutte le procedure necessarie per lo svolgimento nella regione della CLL;</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1F0">
        <w:rPr>
          <w:rFonts w:ascii="Times New Roman" w:hAnsi="Times New Roman" w:cs="Times New Roman"/>
          <w:sz w:val="28"/>
          <w:szCs w:val="28"/>
        </w:rPr>
        <w:t>i ruoli</w:t>
      </w:r>
      <w:r>
        <w:rPr>
          <w:rFonts w:ascii="Times New Roman" w:hAnsi="Times New Roman" w:cs="Times New Roman"/>
          <w:sz w:val="28"/>
          <w:szCs w:val="28"/>
        </w:rPr>
        <w:t xml:space="preserve"> dell’USR e della CUSL pe</w:t>
      </w:r>
      <w:r w:rsidR="00133136">
        <w:rPr>
          <w:rFonts w:ascii="Times New Roman" w:hAnsi="Times New Roman" w:cs="Times New Roman"/>
          <w:sz w:val="28"/>
          <w:szCs w:val="28"/>
        </w:rPr>
        <w:t>r</w:t>
      </w:r>
      <w:r>
        <w:rPr>
          <w:rFonts w:ascii="Times New Roman" w:hAnsi="Times New Roman" w:cs="Times New Roman"/>
          <w:sz w:val="28"/>
          <w:szCs w:val="28"/>
        </w:rPr>
        <w:t xml:space="preserve"> l’organizzazione e la gestione della CLL;</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 modalità di costituzione della Commissione di valutazione della CLL, che dovrà garantire la compresenza di docenti di scuola me</w:t>
      </w:r>
      <w:r w:rsidR="00A30FCC">
        <w:rPr>
          <w:rFonts w:ascii="Times New Roman" w:hAnsi="Times New Roman" w:cs="Times New Roman"/>
          <w:sz w:val="28"/>
          <w:szCs w:val="28"/>
        </w:rPr>
        <w:t>dia superiore e dell’università e dovrà comunque essere presieduta da un socio della CUSL; tale Com</w:t>
      </w:r>
      <w:r w:rsidR="007A7D05">
        <w:rPr>
          <w:rFonts w:ascii="Times New Roman" w:hAnsi="Times New Roman" w:cs="Times New Roman"/>
          <w:sz w:val="28"/>
          <w:szCs w:val="28"/>
        </w:rPr>
        <w:t>missione può coincidere con la Commissione</w:t>
      </w:r>
      <w:r w:rsidR="00A30FCC">
        <w:rPr>
          <w:rFonts w:ascii="Times New Roman" w:hAnsi="Times New Roman" w:cs="Times New Roman"/>
          <w:sz w:val="28"/>
          <w:szCs w:val="28"/>
        </w:rPr>
        <w:t xml:space="preserve"> di coordinamento regionale</w:t>
      </w:r>
      <w:r w:rsidR="007A7D05">
        <w:rPr>
          <w:rFonts w:ascii="Times New Roman" w:hAnsi="Times New Roman" w:cs="Times New Roman"/>
          <w:sz w:val="28"/>
          <w:szCs w:val="28"/>
        </w:rPr>
        <w:t xml:space="preserve"> e dovrà comunque comprendere un congruo numero di suoi membri</w:t>
      </w:r>
      <w:r w:rsidR="00A30FCC">
        <w:rPr>
          <w:rFonts w:ascii="Times New Roman" w:hAnsi="Times New Roman" w:cs="Times New Roman"/>
          <w:sz w:val="28"/>
          <w:szCs w:val="28"/>
        </w:rPr>
        <w:t>;</w:t>
      </w:r>
    </w:p>
    <w:p w:rsid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 modalità di ril</w:t>
      </w:r>
      <w:r w:rsidR="007A7D05">
        <w:rPr>
          <w:rFonts w:ascii="Times New Roman" w:hAnsi="Times New Roman" w:cs="Times New Roman"/>
          <w:sz w:val="28"/>
          <w:szCs w:val="28"/>
        </w:rPr>
        <w:t>ascio della certificazione, che</w:t>
      </w:r>
      <w:r w:rsidR="00A30FCC">
        <w:rPr>
          <w:rFonts w:ascii="Times New Roman" w:hAnsi="Times New Roman" w:cs="Times New Roman"/>
          <w:sz w:val="28"/>
          <w:szCs w:val="28"/>
        </w:rPr>
        <w:t xml:space="preserve"> dovrà comunque essere </w:t>
      </w:r>
      <w:r w:rsidR="007A7D05">
        <w:rPr>
          <w:rFonts w:ascii="Times New Roman" w:hAnsi="Times New Roman" w:cs="Times New Roman"/>
          <w:sz w:val="28"/>
          <w:szCs w:val="28"/>
        </w:rPr>
        <w:t>curata</w:t>
      </w:r>
      <w:r w:rsidR="00A30FCC">
        <w:rPr>
          <w:rFonts w:ascii="Times New Roman" w:hAnsi="Times New Roman" w:cs="Times New Roman"/>
          <w:sz w:val="28"/>
          <w:szCs w:val="28"/>
        </w:rPr>
        <w:t xml:space="preserve"> dall’ente certificatore, con modalità concordate fra USR e CUSL; </w:t>
      </w:r>
    </w:p>
    <w:p w:rsidR="008024E8" w:rsidRDefault="008024E8"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 forme di riconoscimento della certificazione da parte delle Università che partecipano alla CLL.</w:t>
      </w:r>
    </w:p>
    <w:p w:rsidR="005F2F33" w:rsidRPr="005F2F33" w:rsidRDefault="005F2F33"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52FA">
        <w:rPr>
          <w:rFonts w:ascii="Times New Roman" w:hAnsi="Times New Roman" w:cs="Times New Roman"/>
          <w:i/>
          <w:sz w:val="28"/>
          <w:szCs w:val="28"/>
        </w:rPr>
        <w:t>Svolgimento della</w:t>
      </w:r>
      <w:r>
        <w:rPr>
          <w:rFonts w:ascii="Times New Roman" w:hAnsi="Times New Roman" w:cs="Times New Roman"/>
          <w:i/>
          <w:sz w:val="28"/>
          <w:szCs w:val="28"/>
        </w:rPr>
        <w:t xml:space="preserve"> CLL</w:t>
      </w:r>
      <w:r>
        <w:rPr>
          <w:rFonts w:ascii="Times New Roman" w:hAnsi="Times New Roman" w:cs="Times New Roman"/>
          <w:sz w:val="28"/>
          <w:szCs w:val="28"/>
        </w:rPr>
        <w:t xml:space="preserve"> </w:t>
      </w:r>
    </w:p>
    <w:p w:rsidR="00F212C4" w:rsidRDefault="00F752FA"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Ogni anno gli Istituti interessati alla certificazione dovranno comunicare al</w:t>
      </w:r>
      <w:r w:rsidR="007A7D05">
        <w:rPr>
          <w:rFonts w:ascii="Times New Roman" w:hAnsi="Times New Roman" w:cs="Times New Roman"/>
          <w:sz w:val="28"/>
          <w:szCs w:val="28"/>
        </w:rPr>
        <w:t>la</w:t>
      </w:r>
      <w:r>
        <w:rPr>
          <w:rFonts w:ascii="Times New Roman" w:hAnsi="Times New Roman" w:cs="Times New Roman"/>
          <w:sz w:val="28"/>
          <w:szCs w:val="28"/>
        </w:rPr>
        <w:t xml:space="preserve"> </w:t>
      </w:r>
      <w:r w:rsidR="007A7D05">
        <w:rPr>
          <w:rFonts w:ascii="Times New Roman" w:hAnsi="Times New Roman" w:cs="Times New Roman"/>
          <w:sz w:val="28"/>
          <w:szCs w:val="28"/>
        </w:rPr>
        <w:t>Commissione regionale</w:t>
      </w:r>
      <w:r>
        <w:rPr>
          <w:rFonts w:ascii="Times New Roman" w:hAnsi="Times New Roman" w:cs="Times New Roman"/>
          <w:sz w:val="28"/>
          <w:szCs w:val="28"/>
        </w:rPr>
        <w:t xml:space="preserve"> di </w:t>
      </w:r>
      <w:r w:rsidR="007A7D05">
        <w:rPr>
          <w:rFonts w:ascii="Times New Roman" w:hAnsi="Times New Roman" w:cs="Times New Roman"/>
          <w:sz w:val="28"/>
          <w:szCs w:val="28"/>
        </w:rPr>
        <w:t>coordinamento</w:t>
      </w:r>
      <w:r>
        <w:rPr>
          <w:rFonts w:ascii="Times New Roman" w:hAnsi="Times New Roman" w:cs="Times New Roman"/>
          <w:sz w:val="28"/>
          <w:szCs w:val="28"/>
        </w:rPr>
        <w:t xml:space="preserve"> l’intenzione di iscrivere loro alunni alle prove di certificazione</w:t>
      </w:r>
      <w:r w:rsidR="008024E8">
        <w:rPr>
          <w:rFonts w:ascii="Times New Roman" w:hAnsi="Times New Roman" w:cs="Times New Roman"/>
          <w:sz w:val="28"/>
          <w:szCs w:val="28"/>
        </w:rPr>
        <w:t>;</w:t>
      </w:r>
      <w:r w:rsidR="007A7D05">
        <w:rPr>
          <w:rFonts w:ascii="Times New Roman" w:hAnsi="Times New Roman" w:cs="Times New Roman"/>
          <w:sz w:val="28"/>
          <w:szCs w:val="28"/>
        </w:rPr>
        <w:t xml:space="preserve"> </w:t>
      </w:r>
    </w:p>
    <w:p w:rsidR="008024E8" w:rsidRDefault="008024E8"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gli Istituti che hanno aderito alla CLL </w:t>
      </w:r>
      <w:r w:rsidR="00C46C47">
        <w:rPr>
          <w:rFonts w:ascii="Times New Roman" w:hAnsi="Times New Roman" w:cs="Times New Roman"/>
          <w:sz w:val="28"/>
          <w:szCs w:val="28"/>
        </w:rPr>
        <w:t xml:space="preserve">possono </w:t>
      </w:r>
      <w:r w:rsidR="00F212C4">
        <w:rPr>
          <w:rFonts w:ascii="Times New Roman" w:hAnsi="Times New Roman" w:cs="Times New Roman"/>
          <w:sz w:val="28"/>
          <w:szCs w:val="28"/>
        </w:rPr>
        <w:t>individuare forme di preparazione con simulazione delle prove di accertamento</w:t>
      </w:r>
      <w:r>
        <w:rPr>
          <w:rFonts w:ascii="Times New Roman" w:hAnsi="Times New Roman" w:cs="Times New Roman"/>
          <w:sz w:val="28"/>
          <w:szCs w:val="28"/>
        </w:rPr>
        <w:t xml:space="preserve"> </w:t>
      </w:r>
      <w:r w:rsidR="00F212C4">
        <w:rPr>
          <w:rFonts w:ascii="Times New Roman" w:hAnsi="Times New Roman" w:cs="Times New Roman"/>
          <w:sz w:val="28"/>
          <w:szCs w:val="28"/>
        </w:rPr>
        <w:t>per gli</w:t>
      </w:r>
      <w:r>
        <w:rPr>
          <w:rFonts w:ascii="Times New Roman" w:hAnsi="Times New Roman" w:cs="Times New Roman"/>
          <w:sz w:val="28"/>
          <w:szCs w:val="28"/>
        </w:rPr>
        <w:t xml:space="preserve"> alunni interessati alla CLL; </w:t>
      </w:r>
    </w:p>
    <w:p w:rsidR="00F752FA" w:rsidRDefault="002E11F0"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7A7D05">
        <w:rPr>
          <w:rFonts w:ascii="Times New Roman" w:hAnsi="Times New Roman" w:cs="Times New Roman"/>
          <w:sz w:val="28"/>
          <w:szCs w:val="28"/>
        </w:rPr>
        <w:t>) e</w:t>
      </w:r>
      <w:r w:rsidR="00F752FA">
        <w:rPr>
          <w:rFonts w:ascii="Times New Roman" w:hAnsi="Times New Roman" w:cs="Times New Roman"/>
          <w:sz w:val="28"/>
          <w:szCs w:val="28"/>
        </w:rPr>
        <w:t xml:space="preserve">ntro una data utile, indicata </w:t>
      </w:r>
      <w:r>
        <w:rPr>
          <w:rFonts w:ascii="Times New Roman" w:hAnsi="Times New Roman" w:cs="Times New Roman"/>
          <w:sz w:val="28"/>
          <w:szCs w:val="28"/>
        </w:rPr>
        <w:t xml:space="preserve">dalla </w:t>
      </w:r>
      <w:r w:rsidR="007A7D05">
        <w:rPr>
          <w:rFonts w:ascii="Times New Roman" w:hAnsi="Times New Roman" w:cs="Times New Roman"/>
          <w:sz w:val="28"/>
          <w:szCs w:val="28"/>
        </w:rPr>
        <w:t>Commissione regionale di coordinamento</w:t>
      </w:r>
      <w:r w:rsidR="00F752FA">
        <w:rPr>
          <w:rFonts w:ascii="Times New Roman" w:hAnsi="Times New Roman" w:cs="Times New Roman"/>
          <w:sz w:val="28"/>
          <w:szCs w:val="28"/>
        </w:rPr>
        <w:t xml:space="preserve">, gli studenti dovranno iscriversi alle prove di certificazione, con modalità definite </w:t>
      </w:r>
      <w:r w:rsidR="007A7D05">
        <w:rPr>
          <w:rFonts w:ascii="Times New Roman" w:hAnsi="Times New Roman" w:cs="Times New Roman"/>
          <w:sz w:val="28"/>
          <w:szCs w:val="28"/>
        </w:rPr>
        <w:t>dalla Commissione stessa</w:t>
      </w:r>
      <w:r w:rsidR="008024E8">
        <w:rPr>
          <w:rFonts w:ascii="Times New Roman" w:hAnsi="Times New Roman" w:cs="Times New Roman"/>
          <w:sz w:val="28"/>
          <w:szCs w:val="28"/>
        </w:rPr>
        <w:t>;</w:t>
      </w:r>
    </w:p>
    <w:p w:rsidR="00F212C4" w:rsidRDefault="00B13C5E" w:rsidP="00F212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F212C4">
        <w:rPr>
          <w:rFonts w:ascii="Times New Roman" w:hAnsi="Times New Roman" w:cs="Times New Roman"/>
          <w:sz w:val="28"/>
          <w:szCs w:val="28"/>
        </w:rPr>
        <w:t xml:space="preserve">) è ammessa anche l’iscrizione di soggetti non iscritti agli istituti scolastici aderenti </w:t>
      </w:r>
      <w:r>
        <w:rPr>
          <w:rFonts w:ascii="Times New Roman" w:hAnsi="Times New Roman" w:cs="Times New Roman"/>
          <w:sz w:val="28"/>
          <w:szCs w:val="28"/>
        </w:rPr>
        <w:t>o già in possesso di diploma di scuola secondaria superiore</w:t>
      </w:r>
      <w:r w:rsidR="00F212C4">
        <w:rPr>
          <w:rFonts w:ascii="Times New Roman" w:hAnsi="Times New Roman" w:cs="Times New Roman"/>
          <w:sz w:val="28"/>
          <w:szCs w:val="28"/>
        </w:rPr>
        <w:t xml:space="preserve">, con modalità definite dalla Commissione regionale; </w:t>
      </w:r>
    </w:p>
    <w:p w:rsidR="00F752FA" w:rsidRDefault="00B13C5E"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33136">
        <w:rPr>
          <w:rFonts w:ascii="Times New Roman" w:hAnsi="Times New Roman" w:cs="Times New Roman"/>
          <w:sz w:val="28"/>
          <w:szCs w:val="28"/>
        </w:rPr>
        <w:t>) la prova</w:t>
      </w:r>
      <w:r w:rsidR="00F752FA">
        <w:rPr>
          <w:rFonts w:ascii="Times New Roman" w:hAnsi="Times New Roman" w:cs="Times New Roman"/>
          <w:sz w:val="28"/>
          <w:szCs w:val="28"/>
        </w:rPr>
        <w:t xml:space="preserve"> di </w:t>
      </w:r>
      <w:r w:rsidR="002E11F0">
        <w:rPr>
          <w:rFonts w:ascii="Times New Roman" w:hAnsi="Times New Roman" w:cs="Times New Roman"/>
          <w:sz w:val="28"/>
          <w:szCs w:val="28"/>
        </w:rPr>
        <w:t>certificazione si tiene</w:t>
      </w:r>
      <w:r w:rsidR="00F752FA">
        <w:rPr>
          <w:rFonts w:ascii="Times New Roman" w:hAnsi="Times New Roman" w:cs="Times New Roman"/>
          <w:sz w:val="28"/>
          <w:szCs w:val="28"/>
        </w:rPr>
        <w:t xml:space="preserve"> presso gli Istituti ai quali sono iscritti gli studenti che intendono sostenere le prove stesse, con modalità che garantiscano il regolare svolgimento delle prove in sedi diverse</w:t>
      </w:r>
      <w:r w:rsidR="008024E8">
        <w:rPr>
          <w:rFonts w:ascii="Times New Roman" w:hAnsi="Times New Roman" w:cs="Times New Roman"/>
          <w:sz w:val="28"/>
          <w:szCs w:val="28"/>
        </w:rPr>
        <w:t>;</w:t>
      </w:r>
      <w:r w:rsidR="007A7D05">
        <w:rPr>
          <w:rFonts w:ascii="Times New Roman" w:hAnsi="Times New Roman" w:cs="Times New Roman"/>
          <w:sz w:val="28"/>
          <w:szCs w:val="28"/>
        </w:rPr>
        <w:t xml:space="preserve"> è possibile anche individuare delle sedi uniche di </w:t>
      </w:r>
      <w:r w:rsidR="007A7D05">
        <w:rPr>
          <w:rFonts w:ascii="Times New Roman" w:hAnsi="Times New Roman" w:cs="Times New Roman"/>
          <w:sz w:val="28"/>
          <w:szCs w:val="28"/>
        </w:rPr>
        <w:lastRenderedPageBreak/>
        <w:t>svolgimento, sulla base della disponibilità delle scuole partecipanti e delle caratteristiche specifiche della regione;</w:t>
      </w:r>
    </w:p>
    <w:p w:rsidR="005F2F33" w:rsidRDefault="00B13C5E"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7A7D05">
        <w:rPr>
          <w:rFonts w:ascii="Times New Roman" w:hAnsi="Times New Roman" w:cs="Times New Roman"/>
          <w:sz w:val="28"/>
          <w:szCs w:val="28"/>
        </w:rPr>
        <w:t>) a</w:t>
      </w:r>
      <w:r w:rsidR="00F752FA">
        <w:rPr>
          <w:rFonts w:ascii="Times New Roman" w:hAnsi="Times New Roman" w:cs="Times New Roman"/>
          <w:sz w:val="28"/>
          <w:szCs w:val="28"/>
        </w:rPr>
        <w:t xml:space="preserve"> seguito degli esiti delle prove, viene rilasciata agli studenti che le hanno superate una apposita certificazione, </w:t>
      </w:r>
      <w:r w:rsidR="008024E8">
        <w:rPr>
          <w:rFonts w:ascii="Times New Roman" w:hAnsi="Times New Roman" w:cs="Times New Roman"/>
          <w:sz w:val="28"/>
          <w:szCs w:val="28"/>
        </w:rPr>
        <w:t>redatta secondo il modello previsto dal protocollo nazionale.</w:t>
      </w:r>
    </w:p>
    <w:p w:rsidR="001600FB" w:rsidRDefault="001600FB" w:rsidP="002B478F">
      <w:pPr>
        <w:spacing w:after="0" w:line="360" w:lineRule="auto"/>
        <w:jc w:val="both"/>
        <w:rPr>
          <w:rFonts w:ascii="Times New Roman" w:hAnsi="Times New Roman" w:cs="Times New Roman"/>
          <w:sz w:val="28"/>
          <w:szCs w:val="28"/>
        </w:rPr>
      </w:pPr>
    </w:p>
    <w:p w:rsidR="001600FB" w:rsidRDefault="001600FB" w:rsidP="002B478F">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6) Spendibilità della certificazione e sua durata</w:t>
      </w:r>
    </w:p>
    <w:p w:rsidR="001600FB" w:rsidRDefault="001600FB" w:rsidP="002B478F">
      <w:pPr>
        <w:spacing w:after="0" w:line="360" w:lineRule="auto"/>
        <w:jc w:val="both"/>
        <w:rPr>
          <w:rFonts w:ascii="Times New Roman" w:hAnsi="Times New Roman" w:cs="Times New Roman"/>
          <w:sz w:val="28"/>
          <w:szCs w:val="28"/>
        </w:rPr>
      </w:pPr>
    </w:p>
    <w:p w:rsidR="001600FB" w:rsidRDefault="001600FB"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certificazione linguistica del latino può trovare applicazione in tutti casi in cui venga previsto un accertamento delle competenze linguistiche di latino, come, ad esempio, i test di accesso ai corsi di laurea che prevedano una conoscenza minima del latino propedeutica all’accesso ai corsi universitari; la definizione del livello richiesto è di competenza dell’istituzione che accetta la certificazione in luogo della prova d’</w:t>
      </w:r>
      <w:r w:rsidR="00C46C47">
        <w:rPr>
          <w:rFonts w:ascii="Times New Roman" w:hAnsi="Times New Roman" w:cs="Times New Roman"/>
          <w:sz w:val="28"/>
          <w:szCs w:val="28"/>
        </w:rPr>
        <w:t>accesso, con riferimento alle competenze individuate per ciascun livello, e dov</w:t>
      </w:r>
      <w:r>
        <w:rPr>
          <w:rFonts w:ascii="Times New Roman" w:hAnsi="Times New Roman" w:cs="Times New Roman"/>
          <w:sz w:val="28"/>
          <w:szCs w:val="28"/>
        </w:rPr>
        <w:t>rà essere indicata, per le Università,</w:t>
      </w:r>
      <w:r w:rsidR="00C46C47">
        <w:rPr>
          <w:rFonts w:ascii="Times New Roman" w:hAnsi="Times New Roman" w:cs="Times New Roman"/>
          <w:sz w:val="28"/>
          <w:szCs w:val="28"/>
        </w:rPr>
        <w:t xml:space="preserve"> nei protocolli stipulati con gli USR, secondo quanto già indicato nel precedente punto 5, lettera a, ultimo capoverso.</w:t>
      </w:r>
      <w:r>
        <w:rPr>
          <w:rFonts w:ascii="Times New Roman" w:hAnsi="Times New Roman" w:cs="Times New Roman"/>
          <w:sz w:val="28"/>
          <w:szCs w:val="28"/>
        </w:rPr>
        <w:t xml:space="preserve"> </w:t>
      </w:r>
    </w:p>
    <w:p w:rsidR="00C46C47" w:rsidRDefault="00C46C47"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Altre forme di spendibilità potranno riguardare istituzioni che richiedono una conoscenza del latino, con riferimento </w:t>
      </w:r>
      <w:r w:rsidRPr="00C46C47">
        <w:rPr>
          <w:rFonts w:ascii="Times New Roman" w:hAnsi="Times New Roman" w:cs="Times New Roman"/>
          <w:sz w:val="28"/>
          <w:szCs w:val="28"/>
        </w:rPr>
        <w:t>alle competenze individuate per ciascun livello</w:t>
      </w:r>
      <w:r>
        <w:rPr>
          <w:rFonts w:ascii="Times New Roman" w:hAnsi="Times New Roman" w:cs="Times New Roman"/>
          <w:sz w:val="28"/>
          <w:szCs w:val="28"/>
        </w:rPr>
        <w:t>.</w:t>
      </w:r>
    </w:p>
    <w:p w:rsidR="00C46C47" w:rsidRPr="00790DF3" w:rsidRDefault="00C46C47" w:rsidP="002B47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Infine la certificazione potrebbe trovare spaz</w:t>
      </w:r>
      <w:r w:rsidR="00870FF3">
        <w:rPr>
          <w:rFonts w:ascii="Times New Roman" w:hAnsi="Times New Roman" w:cs="Times New Roman"/>
          <w:sz w:val="28"/>
          <w:szCs w:val="28"/>
        </w:rPr>
        <w:t xml:space="preserve">io anche per l’accesso a corsi di studio </w:t>
      </w:r>
      <w:r>
        <w:rPr>
          <w:rFonts w:ascii="Times New Roman" w:hAnsi="Times New Roman" w:cs="Times New Roman"/>
          <w:sz w:val="28"/>
          <w:szCs w:val="28"/>
        </w:rPr>
        <w:t>non umanistic</w:t>
      </w:r>
      <w:r w:rsidR="00870FF3">
        <w:rPr>
          <w:rFonts w:ascii="Times New Roman" w:hAnsi="Times New Roman" w:cs="Times New Roman"/>
          <w:sz w:val="28"/>
          <w:szCs w:val="28"/>
        </w:rPr>
        <w:t>i</w:t>
      </w:r>
      <w:r>
        <w:rPr>
          <w:rFonts w:ascii="Times New Roman" w:hAnsi="Times New Roman" w:cs="Times New Roman"/>
          <w:sz w:val="28"/>
          <w:szCs w:val="28"/>
        </w:rPr>
        <w:t xml:space="preserve"> che richiedano competenze linguistiche </w:t>
      </w:r>
      <w:r w:rsidRPr="00790DF3">
        <w:rPr>
          <w:rFonts w:ascii="Times New Roman" w:hAnsi="Times New Roman" w:cs="Times New Roman"/>
          <w:sz w:val="28"/>
          <w:szCs w:val="28"/>
        </w:rPr>
        <w:t>di lingua italiana.</w:t>
      </w:r>
    </w:p>
    <w:p w:rsidR="00C46C47" w:rsidRPr="001600FB" w:rsidRDefault="00C46C47" w:rsidP="002B478F">
      <w:pPr>
        <w:spacing w:after="0" w:line="360" w:lineRule="auto"/>
        <w:jc w:val="both"/>
        <w:rPr>
          <w:rFonts w:ascii="Times New Roman" w:hAnsi="Times New Roman" w:cs="Times New Roman"/>
          <w:sz w:val="28"/>
          <w:szCs w:val="28"/>
        </w:rPr>
      </w:pPr>
      <w:r w:rsidRPr="00790DF3">
        <w:rPr>
          <w:rFonts w:ascii="Times New Roman" w:hAnsi="Times New Roman" w:cs="Times New Roman"/>
          <w:sz w:val="28"/>
          <w:szCs w:val="28"/>
        </w:rPr>
        <w:t xml:space="preserve">La certificazione del latino, analogamente a quanto accade per </w:t>
      </w:r>
      <w:r w:rsidR="00544F16" w:rsidRPr="00790DF3">
        <w:rPr>
          <w:rFonts w:ascii="Times New Roman" w:hAnsi="Times New Roman" w:cs="Times New Roman"/>
          <w:sz w:val="28"/>
          <w:szCs w:val="28"/>
        </w:rPr>
        <w:t>alcune</w:t>
      </w:r>
      <w:r w:rsidRPr="00790DF3">
        <w:rPr>
          <w:rFonts w:ascii="Times New Roman" w:hAnsi="Times New Roman" w:cs="Times New Roman"/>
          <w:sz w:val="28"/>
          <w:szCs w:val="28"/>
        </w:rPr>
        <w:t xml:space="preserve"> certificazioni delle lingue moderne, sarà valida solo per un limitato periodo a partire dalla data del suo conseguiment</w:t>
      </w:r>
      <w:r w:rsidR="00544F16" w:rsidRPr="00790DF3">
        <w:rPr>
          <w:rFonts w:ascii="Times New Roman" w:hAnsi="Times New Roman" w:cs="Times New Roman"/>
          <w:sz w:val="28"/>
          <w:szCs w:val="28"/>
        </w:rPr>
        <w:t>o, che può essere fissato in cinque</w:t>
      </w:r>
      <w:r w:rsidRPr="00790DF3">
        <w:rPr>
          <w:rFonts w:ascii="Times New Roman" w:hAnsi="Times New Roman" w:cs="Times New Roman"/>
          <w:sz w:val="28"/>
          <w:szCs w:val="28"/>
        </w:rPr>
        <w:t xml:space="preserve"> anni.</w:t>
      </w:r>
    </w:p>
    <w:p w:rsidR="006405C7" w:rsidRPr="006405C7" w:rsidRDefault="006405C7" w:rsidP="002B478F">
      <w:pPr>
        <w:spacing w:after="0" w:line="360" w:lineRule="auto"/>
        <w:jc w:val="both"/>
        <w:rPr>
          <w:rFonts w:ascii="Times New Roman" w:hAnsi="Times New Roman" w:cs="Times New Roman"/>
          <w:sz w:val="28"/>
          <w:szCs w:val="28"/>
        </w:rPr>
      </w:pPr>
      <w:bookmarkStart w:id="0" w:name="_GoBack"/>
      <w:bookmarkEnd w:id="0"/>
    </w:p>
    <w:sectPr w:rsidR="006405C7" w:rsidRPr="006405C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3D" w:rsidRDefault="00B23C3D" w:rsidP="00133136">
      <w:pPr>
        <w:spacing w:after="0" w:line="240" w:lineRule="auto"/>
      </w:pPr>
      <w:r>
        <w:separator/>
      </w:r>
    </w:p>
  </w:endnote>
  <w:endnote w:type="continuationSeparator" w:id="0">
    <w:p w:rsidR="00B23C3D" w:rsidRDefault="00B23C3D" w:rsidP="0013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523140"/>
      <w:docPartObj>
        <w:docPartGallery w:val="Page Numbers (Bottom of Page)"/>
        <w:docPartUnique/>
      </w:docPartObj>
    </w:sdtPr>
    <w:sdtEndPr/>
    <w:sdtContent>
      <w:p w:rsidR="00133136" w:rsidRDefault="00133136">
        <w:pPr>
          <w:pStyle w:val="Pidipagina"/>
          <w:jc w:val="right"/>
        </w:pPr>
        <w:r>
          <w:fldChar w:fldCharType="begin"/>
        </w:r>
        <w:r>
          <w:instrText>PAGE   \* MERGEFORMAT</w:instrText>
        </w:r>
        <w:r>
          <w:fldChar w:fldCharType="separate"/>
        </w:r>
        <w:r w:rsidR="00790DF3">
          <w:rPr>
            <w:noProof/>
          </w:rPr>
          <w:t>9</w:t>
        </w:r>
        <w:r>
          <w:fldChar w:fldCharType="end"/>
        </w:r>
      </w:p>
    </w:sdtContent>
  </w:sdt>
  <w:p w:rsidR="00133136" w:rsidRDefault="0013313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3D" w:rsidRDefault="00B23C3D" w:rsidP="00133136">
      <w:pPr>
        <w:spacing w:after="0" w:line="240" w:lineRule="auto"/>
      </w:pPr>
      <w:r>
        <w:separator/>
      </w:r>
    </w:p>
  </w:footnote>
  <w:footnote w:type="continuationSeparator" w:id="0">
    <w:p w:rsidR="00B23C3D" w:rsidRDefault="00B23C3D" w:rsidP="00133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875"/>
    <w:multiLevelType w:val="hybridMultilevel"/>
    <w:tmpl w:val="C81EC5A2"/>
    <w:lvl w:ilvl="0" w:tplc="EAC2A8F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C9A33D9"/>
    <w:multiLevelType w:val="hybridMultilevel"/>
    <w:tmpl w:val="B65EB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067644"/>
    <w:multiLevelType w:val="hybridMultilevel"/>
    <w:tmpl w:val="59F0B524"/>
    <w:lvl w:ilvl="0" w:tplc="45AE76F6">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7E2123"/>
    <w:multiLevelType w:val="hybridMultilevel"/>
    <w:tmpl w:val="C7DCEE32"/>
    <w:lvl w:ilvl="0" w:tplc="8ACACB38">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FD4435"/>
    <w:multiLevelType w:val="hybridMultilevel"/>
    <w:tmpl w:val="C57CD6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2F119A"/>
    <w:multiLevelType w:val="hybridMultilevel"/>
    <w:tmpl w:val="F5D0F26C"/>
    <w:lvl w:ilvl="0" w:tplc="F168DE28">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CD1695"/>
    <w:multiLevelType w:val="hybridMultilevel"/>
    <w:tmpl w:val="1F00B012"/>
    <w:lvl w:ilvl="0" w:tplc="F168DE28">
      <w:numFmt w:val="bullet"/>
      <w:lvlText w:val="-"/>
      <w:lvlJc w:val="left"/>
      <w:pPr>
        <w:ind w:left="1773"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6116E58"/>
    <w:multiLevelType w:val="hybridMultilevel"/>
    <w:tmpl w:val="4FC6AFD0"/>
    <w:lvl w:ilvl="0" w:tplc="F168DE28">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8" w15:restartNumberingAfterBreak="0">
    <w:nsid w:val="68140C02"/>
    <w:multiLevelType w:val="hybridMultilevel"/>
    <w:tmpl w:val="AE2C7C9C"/>
    <w:lvl w:ilvl="0" w:tplc="EAC2A8F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B11ED6"/>
    <w:multiLevelType w:val="hybridMultilevel"/>
    <w:tmpl w:val="484ACB9C"/>
    <w:lvl w:ilvl="0" w:tplc="ECCE53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BC5FA2"/>
    <w:multiLevelType w:val="hybridMultilevel"/>
    <w:tmpl w:val="29E2313E"/>
    <w:lvl w:ilvl="0" w:tplc="ECCE53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681C39"/>
    <w:multiLevelType w:val="hybridMultilevel"/>
    <w:tmpl w:val="7BE44A16"/>
    <w:lvl w:ilvl="0" w:tplc="ECCE53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551D50"/>
    <w:multiLevelType w:val="hybridMultilevel"/>
    <w:tmpl w:val="90441E46"/>
    <w:lvl w:ilvl="0" w:tplc="ECCE53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C85E52"/>
    <w:multiLevelType w:val="hybridMultilevel"/>
    <w:tmpl w:val="B754A6CE"/>
    <w:lvl w:ilvl="0" w:tplc="F168DE28">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1"/>
  </w:num>
  <w:num w:numId="2">
    <w:abstractNumId w:val="11"/>
  </w:num>
  <w:num w:numId="3">
    <w:abstractNumId w:val="3"/>
  </w:num>
  <w:num w:numId="4">
    <w:abstractNumId w:val="2"/>
  </w:num>
  <w:num w:numId="5">
    <w:abstractNumId w:val="10"/>
  </w:num>
  <w:num w:numId="6">
    <w:abstractNumId w:val="12"/>
  </w:num>
  <w:num w:numId="7">
    <w:abstractNumId w:val="9"/>
  </w:num>
  <w:num w:numId="8">
    <w:abstractNumId w:val="7"/>
  </w:num>
  <w:num w:numId="9">
    <w:abstractNumId w:val="5"/>
  </w:num>
  <w:num w:numId="10">
    <w:abstractNumId w:val="13"/>
  </w:num>
  <w:num w:numId="11">
    <w:abstractNumId w:val="6"/>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83"/>
    <w:rsid w:val="000B4CBC"/>
    <w:rsid w:val="000D18BB"/>
    <w:rsid w:val="00133136"/>
    <w:rsid w:val="001600FB"/>
    <w:rsid w:val="00160B3E"/>
    <w:rsid w:val="00263D56"/>
    <w:rsid w:val="002A328E"/>
    <w:rsid w:val="002B478F"/>
    <w:rsid w:val="002E11F0"/>
    <w:rsid w:val="00370C3F"/>
    <w:rsid w:val="0038337F"/>
    <w:rsid w:val="003932DC"/>
    <w:rsid w:val="003A429A"/>
    <w:rsid w:val="0044644D"/>
    <w:rsid w:val="004E6892"/>
    <w:rsid w:val="00544F16"/>
    <w:rsid w:val="005F2F33"/>
    <w:rsid w:val="005F5989"/>
    <w:rsid w:val="006405C7"/>
    <w:rsid w:val="0065596E"/>
    <w:rsid w:val="006B0512"/>
    <w:rsid w:val="007165F4"/>
    <w:rsid w:val="00725760"/>
    <w:rsid w:val="00790DF3"/>
    <w:rsid w:val="007A7D05"/>
    <w:rsid w:val="008024E8"/>
    <w:rsid w:val="00816AEB"/>
    <w:rsid w:val="00870FF3"/>
    <w:rsid w:val="009C3761"/>
    <w:rsid w:val="00A30FCC"/>
    <w:rsid w:val="00A535F2"/>
    <w:rsid w:val="00AC4F02"/>
    <w:rsid w:val="00AE1D98"/>
    <w:rsid w:val="00B13C5E"/>
    <w:rsid w:val="00B23C3D"/>
    <w:rsid w:val="00C21B83"/>
    <w:rsid w:val="00C46C47"/>
    <w:rsid w:val="00C63DEF"/>
    <w:rsid w:val="00C820EF"/>
    <w:rsid w:val="00CF7532"/>
    <w:rsid w:val="00D56468"/>
    <w:rsid w:val="00D85611"/>
    <w:rsid w:val="00DB2B55"/>
    <w:rsid w:val="00DF0F7F"/>
    <w:rsid w:val="00DF367F"/>
    <w:rsid w:val="00E67B45"/>
    <w:rsid w:val="00F212C4"/>
    <w:rsid w:val="00F752FA"/>
    <w:rsid w:val="00FE3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8844"/>
  <w15:chartTrackingRefBased/>
  <w15:docId w15:val="{48FFE4A2-E2C2-4A45-ACE7-CAFC43C2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1D98"/>
    <w:pPr>
      <w:ind w:left="720"/>
      <w:contextualSpacing/>
    </w:pPr>
  </w:style>
  <w:style w:type="paragraph" w:styleId="Intestazione">
    <w:name w:val="header"/>
    <w:basedOn w:val="Normale"/>
    <w:link w:val="IntestazioneCarattere"/>
    <w:uiPriority w:val="99"/>
    <w:unhideWhenUsed/>
    <w:rsid w:val="001331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136"/>
  </w:style>
  <w:style w:type="paragraph" w:styleId="Pidipagina">
    <w:name w:val="footer"/>
    <w:basedOn w:val="Normale"/>
    <w:link w:val="PidipaginaCarattere"/>
    <w:uiPriority w:val="99"/>
    <w:unhideWhenUsed/>
    <w:rsid w:val="001331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45A1-C6A4-4D1C-A821-F70717F6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 Paolis</dc:creator>
  <cp:keywords/>
  <dc:description/>
  <cp:lastModifiedBy>Paolo De Paolis</cp:lastModifiedBy>
  <cp:revision>2</cp:revision>
  <dcterms:created xsi:type="dcterms:W3CDTF">2016-12-10T11:56:00Z</dcterms:created>
  <dcterms:modified xsi:type="dcterms:W3CDTF">2016-12-10T11:56:00Z</dcterms:modified>
</cp:coreProperties>
</file>