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02" w:rsidRDefault="00701402" w:rsidP="007014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Certificazione linguistica di latino CUSL</w:t>
      </w:r>
    </w:p>
    <w:p w:rsidR="00701402" w:rsidRDefault="00701402" w:rsidP="007014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Prova di livello base</w:t>
      </w:r>
    </w:p>
    <w:p w:rsidR="00701402" w:rsidRDefault="00701402" w:rsidP="00701402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Criteri per l’attribuzione del punteggio all’item n°5 (comprensione globale&gt; riassunto)</w:t>
      </w:r>
    </w:p>
    <w:p w:rsidR="00701402" w:rsidRDefault="00701402" w:rsidP="0070140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N.B.: nella formulazione degli indicatori sono state prese in considerazione le specifiche abilità </w:t>
      </w:r>
      <w:proofErr w:type="spellStart"/>
      <w:r>
        <w:rPr>
          <w:rFonts w:ascii="Times New Roman" w:hAnsi="Times New Roman"/>
          <w:sz w:val="20"/>
          <w:szCs w:val="20"/>
        </w:rPr>
        <w:t>cognitivo-linguistiche</w:t>
      </w:r>
      <w:proofErr w:type="spellEnd"/>
      <w:r>
        <w:rPr>
          <w:rFonts w:ascii="Times New Roman" w:hAnsi="Times New Roman"/>
          <w:sz w:val="20"/>
          <w:szCs w:val="20"/>
        </w:rPr>
        <w:t xml:space="preserve"> implicate nella produzione del tipo testuale del ‘riassunto’</w:t>
      </w:r>
    </w:p>
    <w:p w:rsidR="00701402" w:rsidRDefault="00701402" w:rsidP="00701402">
      <w:pPr>
        <w:rPr>
          <w:rFonts w:ascii="Times New Roman" w:hAnsi="Times New Roman"/>
          <w:sz w:val="24"/>
          <w:szCs w:val="24"/>
          <w:u w:val="single"/>
        </w:rPr>
      </w:pPr>
    </w:p>
    <w:p w:rsidR="00701402" w:rsidRDefault="00701402" w:rsidP="007014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Attribuzione del </w:t>
      </w:r>
      <w:r>
        <w:rPr>
          <w:rFonts w:ascii="Times New Roman" w:hAnsi="Times New Roman"/>
          <w:b/>
          <w:sz w:val="24"/>
          <w:szCs w:val="24"/>
        </w:rPr>
        <w:t xml:space="preserve">punteggio </w:t>
      </w:r>
      <w:proofErr w:type="spellStart"/>
      <w:r>
        <w:rPr>
          <w:rFonts w:ascii="Times New Roman" w:hAnsi="Times New Roman"/>
          <w:b/>
          <w:sz w:val="24"/>
          <w:szCs w:val="24"/>
        </w:rPr>
        <w:t>max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previsto (10 punti)</w:t>
      </w:r>
      <w:r>
        <w:rPr>
          <w:rFonts w:ascii="Times New Roman" w:hAnsi="Times New Roman"/>
          <w:sz w:val="24"/>
          <w:szCs w:val="24"/>
        </w:rPr>
        <w:t xml:space="preserve"> a fronte del seguente giudizio:</w:t>
      </w:r>
    </w:p>
    <w:p w:rsidR="00701402" w:rsidRDefault="00701402" w:rsidP="00701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“Il testo prodotto denota piena comprensione del brano fornito ed efficace padronanza delle tecniche di composizione per il tipo testuale del ‘riassunto’, presentando:</w:t>
      </w:r>
    </w:p>
    <w:p w:rsidR="00701402" w:rsidRDefault="00701402" w:rsidP="0070140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una corretta individuazione e riproduzione delle informazioni principali del testo di partenza</w:t>
      </w:r>
    </w:p>
    <w:p w:rsidR="00701402" w:rsidRDefault="00701402" w:rsidP="0070140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una fedele riproposizione dei nessi di concatenazione delle informazioni</w:t>
      </w:r>
    </w:p>
    <w:p w:rsidR="00701402" w:rsidRDefault="00701402" w:rsidP="0070140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uso corretto ed efficace degli strumenti espressivi della lingua italiana.”</w:t>
      </w:r>
    </w:p>
    <w:p w:rsidR="00701402" w:rsidRDefault="00701402" w:rsidP="00701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1402" w:rsidRDefault="00701402" w:rsidP="00701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Definizione del livello soglia (6/10)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01402" w:rsidRDefault="00701402" w:rsidP="00701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presenza di </w:t>
      </w:r>
      <w:r>
        <w:rPr>
          <w:rFonts w:ascii="Times New Roman" w:hAnsi="Times New Roman"/>
          <w:sz w:val="24"/>
          <w:szCs w:val="24"/>
          <w:u w:val="single"/>
        </w:rPr>
        <w:t>non più di un grave errore</w:t>
      </w:r>
      <w:r>
        <w:rPr>
          <w:rFonts w:ascii="Times New Roman" w:hAnsi="Times New Roman"/>
          <w:sz w:val="24"/>
          <w:szCs w:val="24"/>
        </w:rPr>
        <w:t xml:space="preserve"> per ciascuno degli elementi a) e b) e </w:t>
      </w:r>
      <w:r>
        <w:rPr>
          <w:rFonts w:ascii="Times New Roman" w:hAnsi="Times New Roman"/>
          <w:sz w:val="24"/>
          <w:szCs w:val="24"/>
          <w:u w:val="single"/>
        </w:rPr>
        <w:t>non più di due gravi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errori</w:t>
      </w:r>
      <w:r>
        <w:rPr>
          <w:rFonts w:ascii="Times New Roman" w:hAnsi="Times New Roman"/>
          <w:sz w:val="24"/>
          <w:szCs w:val="24"/>
        </w:rPr>
        <w:t xml:space="preserve"> per l’elemento c)</w:t>
      </w:r>
    </w:p>
    <w:p w:rsidR="00701402" w:rsidRDefault="00701402" w:rsidP="00701402">
      <w:pPr>
        <w:jc w:val="both"/>
        <w:rPr>
          <w:rFonts w:ascii="Times New Roman" w:hAnsi="Times New Roman"/>
          <w:sz w:val="24"/>
          <w:szCs w:val="24"/>
        </w:rPr>
      </w:pPr>
    </w:p>
    <w:p w:rsidR="00701402" w:rsidRDefault="00701402" w:rsidP="0070140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 riferimento ai due livelli così delineati è possibile definire i livelli intermedi e i gradi di insufficienza.</w:t>
      </w:r>
    </w:p>
    <w:p w:rsidR="00701402" w:rsidRDefault="00701402" w:rsidP="00701402"/>
    <w:p w:rsidR="00790123" w:rsidRDefault="00790123"/>
    <w:sectPr w:rsidR="007901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86E58"/>
    <w:multiLevelType w:val="hybridMultilevel"/>
    <w:tmpl w:val="F0F23D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1402"/>
    <w:rsid w:val="00701402"/>
    <w:rsid w:val="0079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40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14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</cp:revision>
  <dcterms:created xsi:type="dcterms:W3CDTF">2016-06-20T18:50:00Z</dcterms:created>
  <dcterms:modified xsi:type="dcterms:W3CDTF">2016-06-20T18:53:00Z</dcterms:modified>
</cp:coreProperties>
</file>